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E4D" w:rsidRPr="001074EE" w:rsidRDefault="00734E4D" w:rsidP="001074EE">
      <w:pPr>
        <w:shd w:val="clear" w:color="auto" w:fill="FFFFFF"/>
        <w:spacing w:before="100" w:beforeAutospacing="1" w:after="100" w:afterAutospacing="1" w:line="240" w:lineRule="auto"/>
        <w:rPr>
          <w:rFonts w:ascii="Arial" w:eastAsia="Times New Roman" w:hAnsi="Arial" w:cs="Arial"/>
          <w:b/>
          <w:bCs/>
          <w:color w:val="14161A"/>
          <w:sz w:val="24"/>
          <w:szCs w:val="24"/>
          <w:lang w:val="en-US"/>
        </w:rPr>
      </w:pPr>
    </w:p>
    <w:p w:rsidR="00734E4D" w:rsidRPr="009A0BBB" w:rsidRDefault="00734E4D" w:rsidP="009A0BBB">
      <w:pPr>
        <w:pStyle w:val="Style2"/>
        <w:widowControl/>
        <w:spacing w:line="240" w:lineRule="auto"/>
        <w:ind w:left="725"/>
        <w:jc w:val="center"/>
        <w:rPr>
          <w:rStyle w:val="FontStyle22"/>
          <w:rFonts w:ascii="Times New Roman" w:hAnsi="Times New Roman" w:cs="Times New Roman"/>
          <w:sz w:val="24"/>
          <w:szCs w:val="24"/>
        </w:rPr>
      </w:pPr>
      <w:r w:rsidRPr="009A0BBB">
        <w:rPr>
          <w:rStyle w:val="FontStyle22"/>
          <w:rFonts w:ascii="Times New Roman" w:hAnsi="Times New Roman" w:cs="Times New Roman"/>
          <w:sz w:val="24"/>
          <w:szCs w:val="24"/>
        </w:rPr>
        <w:t>ОФІЦІЙНІ ПРАВИЛА ПРОВЕДЕННЯ АКЦІЇ</w:t>
      </w:r>
    </w:p>
    <w:p w:rsidR="00734E4D" w:rsidRPr="009A0BBB" w:rsidRDefault="00734E4D" w:rsidP="009A0BBB">
      <w:pPr>
        <w:pStyle w:val="Style2"/>
        <w:widowControl/>
        <w:spacing w:line="240" w:lineRule="auto"/>
        <w:ind w:left="725"/>
        <w:jc w:val="center"/>
        <w:rPr>
          <w:rStyle w:val="FontStyle22"/>
          <w:rFonts w:ascii="Times New Roman" w:hAnsi="Times New Roman" w:cs="Times New Roman"/>
          <w:sz w:val="24"/>
          <w:szCs w:val="24"/>
        </w:rPr>
      </w:pPr>
      <w:r w:rsidRPr="009A0BBB">
        <w:rPr>
          <w:rStyle w:val="FontStyle22"/>
          <w:rFonts w:ascii="Times New Roman" w:hAnsi="Times New Roman" w:cs="Times New Roman"/>
          <w:sz w:val="24"/>
          <w:szCs w:val="24"/>
        </w:rPr>
        <w:t>«</w:t>
      </w:r>
      <w:r w:rsidRPr="009A0BBB">
        <w:rPr>
          <w:rFonts w:ascii="Roboto" w:hAnsi="Roboto"/>
          <w:b/>
          <w:color w:val="000000"/>
          <w:shd w:val="clear" w:color="auto" w:fill="FFFFFF"/>
        </w:rPr>
        <w:t>РОЗІГРАШ ПОДАРУН</w:t>
      </w:r>
      <w:r w:rsidR="00FE329A">
        <w:rPr>
          <w:rFonts w:ascii="Roboto" w:hAnsi="Roboto"/>
          <w:b/>
          <w:color w:val="000000"/>
          <w:shd w:val="clear" w:color="auto" w:fill="FFFFFF"/>
        </w:rPr>
        <w:t xml:space="preserve">КІВ ВІД </w:t>
      </w:r>
      <w:r w:rsidR="00FE329A">
        <w:rPr>
          <w:rFonts w:ascii="Roboto" w:hAnsi="Roboto"/>
          <w:b/>
          <w:color w:val="000000"/>
          <w:shd w:val="clear" w:color="auto" w:fill="FFFFFF"/>
          <w:lang w:val="en-US"/>
        </w:rPr>
        <w:t>SOVA</w:t>
      </w:r>
      <w:r w:rsidRPr="009A0BBB">
        <w:rPr>
          <w:rFonts w:ascii="Roboto" w:hAnsi="Roboto"/>
          <w:b/>
          <w:color w:val="000000"/>
          <w:shd w:val="clear" w:color="auto" w:fill="FFFFFF"/>
        </w:rPr>
        <w:t xml:space="preserve"> В ТРЦ RESPUBLIKA PARK</w:t>
      </w:r>
      <w:r w:rsidR="00FE329A">
        <w:rPr>
          <w:rStyle w:val="FontStyle22"/>
          <w:rFonts w:ascii="Times New Roman" w:hAnsi="Times New Roman" w:cs="Times New Roman"/>
          <w:sz w:val="24"/>
          <w:szCs w:val="24"/>
        </w:rPr>
        <w:t xml:space="preserve">», який відбудеться </w:t>
      </w:r>
      <w:r w:rsidR="00FE329A" w:rsidRPr="00FE329A">
        <w:rPr>
          <w:rStyle w:val="FontStyle22"/>
          <w:rFonts w:ascii="Times New Roman" w:hAnsi="Times New Roman" w:cs="Times New Roman"/>
          <w:sz w:val="24"/>
          <w:szCs w:val="24"/>
        </w:rPr>
        <w:t>15</w:t>
      </w:r>
      <w:r w:rsidR="00FE329A">
        <w:rPr>
          <w:rStyle w:val="FontStyle22"/>
          <w:rFonts w:ascii="Times New Roman" w:hAnsi="Times New Roman" w:cs="Times New Roman"/>
          <w:sz w:val="24"/>
          <w:szCs w:val="24"/>
        </w:rPr>
        <w:t>.</w:t>
      </w:r>
      <w:r w:rsidR="00FE329A" w:rsidRPr="00FE329A">
        <w:rPr>
          <w:rStyle w:val="FontStyle22"/>
          <w:rFonts w:ascii="Times New Roman" w:hAnsi="Times New Roman" w:cs="Times New Roman"/>
          <w:sz w:val="24"/>
          <w:szCs w:val="24"/>
        </w:rPr>
        <w:t>02</w:t>
      </w:r>
      <w:r w:rsidR="00FE329A">
        <w:rPr>
          <w:rStyle w:val="FontStyle22"/>
          <w:rFonts w:ascii="Times New Roman" w:hAnsi="Times New Roman" w:cs="Times New Roman"/>
          <w:sz w:val="24"/>
          <w:szCs w:val="24"/>
        </w:rPr>
        <w:t>.202</w:t>
      </w:r>
      <w:r w:rsidR="00FE329A" w:rsidRPr="00FE329A">
        <w:rPr>
          <w:rStyle w:val="FontStyle22"/>
          <w:rFonts w:ascii="Times New Roman" w:hAnsi="Times New Roman" w:cs="Times New Roman"/>
          <w:sz w:val="24"/>
          <w:szCs w:val="24"/>
        </w:rPr>
        <w:t>6</w:t>
      </w:r>
      <w:r w:rsidRPr="009A0BBB">
        <w:rPr>
          <w:rStyle w:val="FontStyle22"/>
          <w:rFonts w:ascii="Times New Roman" w:hAnsi="Times New Roman" w:cs="Times New Roman"/>
          <w:sz w:val="24"/>
          <w:szCs w:val="24"/>
        </w:rPr>
        <w:t xml:space="preserve"> р. (надалі </w:t>
      </w:r>
      <w:r w:rsidR="00482F9E" w:rsidRPr="009A0BBB">
        <w:rPr>
          <w:rStyle w:val="FontStyle22"/>
          <w:rFonts w:ascii="Times New Roman" w:hAnsi="Times New Roman" w:cs="Times New Roman"/>
          <w:sz w:val="24"/>
          <w:szCs w:val="24"/>
        </w:rPr>
        <w:t xml:space="preserve">також </w:t>
      </w:r>
      <w:r w:rsidR="001074EE">
        <w:rPr>
          <w:rStyle w:val="FontStyle22"/>
          <w:rFonts w:ascii="Times New Roman" w:hAnsi="Times New Roman" w:cs="Times New Roman"/>
          <w:sz w:val="24"/>
          <w:szCs w:val="24"/>
        </w:rPr>
        <w:t>– «А</w:t>
      </w:r>
      <w:r w:rsidRPr="009A0BBB">
        <w:rPr>
          <w:rStyle w:val="FontStyle22"/>
          <w:rFonts w:ascii="Times New Roman" w:hAnsi="Times New Roman" w:cs="Times New Roman"/>
          <w:sz w:val="24"/>
          <w:szCs w:val="24"/>
        </w:rPr>
        <w:t>кція»)</w:t>
      </w:r>
    </w:p>
    <w:p w:rsidR="00734E4D" w:rsidRPr="009A0BBB" w:rsidRDefault="00734E4D" w:rsidP="009A0BBB">
      <w:pPr>
        <w:pStyle w:val="Style2"/>
        <w:widowControl/>
        <w:spacing w:line="240" w:lineRule="auto"/>
        <w:ind w:left="725"/>
        <w:jc w:val="left"/>
        <w:rPr>
          <w:rStyle w:val="FontStyle22"/>
          <w:rFonts w:ascii="Times New Roman" w:hAnsi="Times New Roman" w:cs="Times New Roman"/>
          <w:sz w:val="24"/>
          <w:szCs w:val="24"/>
        </w:rPr>
      </w:pPr>
    </w:p>
    <w:p w:rsidR="00734E4D" w:rsidRPr="009A0BBB" w:rsidRDefault="00734E4D" w:rsidP="009A0BBB">
      <w:pPr>
        <w:pStyle w:val="Style2"/>
        <w:widowControl/>
        <w:spacing w:line="240" w:lineRule="auto"/>
        <w:ind w:left="725"/>
        <w:jc w:val="left"/>
        <w:rPr>
          <w:rStyle w:val="FontStyle22"/>
          <w:rFonts w:ascii="Times New Roman" w:hAnsi="Times New Roman" w:cs="Times New Roman"/>
          <w:b w:val="0"/>
          <w:sz w:val="24"/>
          <w:szCs w:val="24"/>
        </w:rPr>
      </w:pPr>
    </w:p>
    <w:p w:rsidR="00734E4D" w:rsidRPr="009A0BBB" w:rsidRDefault="00734E4D" w:rsidP="001074EE">
      <w:pPr>
        <w:pStyle w:val="Style2"/>
        <w:widowControl/>
        <w:spacing w:line="240" w:lineRule="auto"/>
        <w:jc w:val="center"/>
        <w:rPr>
          <w:rStyle w:val="FontStyle22"/>
          <w:rFonts w:ascii="Times New Roman" w:hAnsi="Times New Roman" w:cs="Times New Roman"/>
          <w:sz w:val="24"/>
          <w:szCs w:val="24"/>
        </w:rPr>
      </w:pPr>
      <w:r w:rsidRPr="009A0BBB">
        <w:rPr>
          <w:rStyle w:val="FontStyle22"/>
          <w:rFonts w:ascii="Times New Roman" w:hAnsi="Times New Roman" w:cs="Times New Roman"/>
          <w:sz w:val="24"/>
          <w:szCs w:val="24"/>
        </w:rPr>
        <w:t>Акція проводиться відповідно до умов цих Правил (Офіційних умов).</w:t>
      </w:r>
    </w:p>
    <w:p w:rsidR="00734E4D" w:rsidRPr="009A0BBB" w:rsidRDefault="00734E4D" w:rsidP="001074EE">
      <w:pPr>
        <w:pStyle w:val="Style2"/>
        <w:widowControl/>
        <w:spacing w:line="240" w:lineRule="exact"/>
        <w:jc w:val="left"/>
        <w:rPr>
          <w:rFonts w:ascii="Times New Roman" w:hAnsi="Times New Roman" w:cs="Times New Roman"/>
        </w:rPr>
      </w:pPr>
    </w:p>
    <w:p w:rsidR="00734E4D" w:rsidRPr="009A0BBB" w:rsidRDefault="009A7103" w:rsidP="001074EE">
      <w:pPr>
        <w:pStyle w:val="Style2"/>
        <w:widowControl/>
        <w:numPr>
          <w:ilvl w:val="0"/>
          <w:numId w:val="3"/>
        </w:numPr>
        <w:ind w:left="0" w:firstLine="0"/>
        <w:jc w:val="left"/>
        <w:rPr>
          <w:rStyle w:val="FontStyle22"/>
          <w:rFonts w:ascii="Times New Roman" w:hAnsi="Times New Roman" w:cs="Times New Roman"/>
          <w:b w:val="0"/>
          <w:sz w:val="24"/>
          <w:szCs w:val="24"/>
        </w:rPr>
      </w:pPr>
      <w:r w:rsidRPr="009A0BBB">
        <w:rPr>
          <w:rStyle w:val="FontStyle22"/>
          <w:rFonts w:ascii="Times New Roman" w:hAnsi="Times New Roman" w:cs="Times New Roman"/>
          <w:sz w:val="24"/>
          <w:szCs w:val="24"/>
        </w:rPr>
        <w:t>Організатор</w:t>
      </w:r>
      <w:r w:rsidR="00A13380">
        <w:rPr>
          <w:rStyle w:val="FontStyle22"/>
          <w:rFonts w:ascii="Times New Roman" w:hAnsi="Times New Roman" w:cs="Times New Roman"/>
          <w:sz w:val="24"/>
          <w:szCs w:val="24"/>
        </w:rPr>
        <w:t xml:space="preserve"> </w:t>
      </w:r>
      <w:r w:rsidR="00406FFE">
        <w:rPr>
          <w:rStyle w:val="FontStyle22"/>
          <w:rFonts w:ascii="Times New Roman" w:hAnsi="Times New Roman" w:cs="Times New Roman"/>
          <w:sz w:val="24"/>
          <w:szCs w:val="24"/>
        </w:rPr>
        <w:t>та</w:t>
      </w:r>
      <w:r w:rsidR="00406FFE" w:rsidRPr="009A0BBB">
        <w:rPr>
          <w:rStyle w:val="FontStyle22"/>
          <w:rFonts w:ascii="Times New Roman" w:hAnsi="Times New Roman" w:cs="Times New Roman"/>
          <w:sz w:val="24"/>
          <w:szCs w:val="24"/>
        </w:rPr>
        <w:t xml:space="preserve"> Виконавець</w:t>
      </w:r>
      <w:r w:rsidRPr="009A0BBB">
        <w:rPr>
          <w:rStyle w:val="FontStyle22"/>
          <w:rFonts w:ascii="Times New Roman" w:hAnsi="Times New Roman" w:cs="Times New Roman"/>
          <w:sz w:val="24"/>
          <w:szCs w:val="24"/>
        </w:rPr>
        <w:t>. Мета проведення Акції.</w:t>
      </w:r>
    </w:p>
    <w:p w:rsidR="00734E4D" w:rsidRPr="00FE329A" w:rsidRDefault="00734E4D" w:rsidP="001074EE">
      <w:pPr>
        <w:pStyle w:val="Style2"/>
        <w:widowControl/>
        <w:numPr>
          <w:ilvl w:val="0"/>
          <w:numId w:val="2"/>
        </w:numPr>
        <w:ind w:left="0" w:hanging="78"/>
        <w:rPr>
          <w:rStyle w:val="FontStyle20"/>
          <w:rFonts w:ascii="Times New Roman" w:hAnsi="Times New Roman" w:cs="Times New Roman"/>
          <w:bCs/>
          <w:sz w:val="24"/>
          <w:szCs w:val="24"/>
        </w:rPr>
      </w:pPr>
      <w:r w:rsidRPr="009A0BBB">
        <w:rPr>
          <w:rStyle w:val="FontStyle20"/>
          <w:rFonts w:ascii="Times New Roman" w:hAnsi="Times New Roman" w:cs="Times New Roman"/>
          <w:sz w:val="24"/>
          <w:szCs w:val="24"/>
        </w:rPr>
        <w:t xml:space="preserve"> </w:t>
      </w:r>
      <w:r w:rsidRPr="00FE329A">
        <w:rPr>
          <w:rStyle w:val="FontStyle20"/>
          <w:rFonts w:ascii="Times New Roman" w:hAnsi="Times New Roman" w:cs="Times New Roman"/>
          <w:sz w:val="24"/>
          <w:szCs w:val="24"/>
        </w:rPr>
        <w:t xml:space="preserve">Організатором Акції </w:t>
      </w:r>
      <w:r w:rsidR="00FE329A" w:rsidRPr="00FE329A">
        <w:rPr>
          <w:rStyle w:val="FontStyle22"/>
          <w:rFonts w:ascii="Times New Roman" w:hAnsi="Times New Roman" w:cs="Times New Roman"/>
          <w:sz w:val="24"/>
          <w:szCs w:val="24"/>
        </w:rPr>
        <w:t>«</w:t>
      </w:r>
      <w:r w:rsidR="00FE329A" w:rsidRPr="00FE329A">
        <w:rPr>
          <w:rFonts w:ascii="Roboto" w:hAnsi="Roboto"/>
          <w:color w:val="000000"/>
          <w:shd w:val="clear" w:color="auto" w:fill="FFFFFF"/>
        </w:rPr>
        <w:t xml:space="preserve">РОЗІГРАШ ПОДАРУНКІВ ВІД </w:t>
      </w:r>
      <w:r w:rsidR="00FE329A" w:rsidRPr="00FE329A">
        <w:rPr>
          <w:rFonts w:ascii="Roboto" w:hAnsi="Roboto"/>
          <w:color w:val="000000"/>
          <w:shd w:val="clear" w:color="auto" w:fill="FFFFFF"/>
          <w:lang w:val="en-US"/>
        </w:rPr>
        <w:t>SOVA</w:t>
      </w:r>
      <w:r w:rsidR="00FE329A" w:rsidRPr="00FE329A">
        <w:rPr>
          <w:rFonts w:ascii="Roboto" w:hAnsi="Roboto"/>
          <w:color w:val="000000"/>
          <w:shd w:val="clear" w:color="auto" w:fill="FFFFFF"/>
        </w:rPr>
        <w:t xml:space="preserve"> В ТРЦ RESPUBLIKA PARK</w:t>
      </w:r>
      <w:r w:rsidR="00FE329A" w:rsidRPr="00FE329A">
        <w:rPr>
          <w:rStyle w:val="FontStyle22"/>
          <w:rFonts w:ascii="Times New Roman" w:hAnsi="Times New Roman" w:cs="Times New Roman"/>
          <w:sz w:val="24"/>
          <w:szCs w:val="24"/>
        </w:rPr>
        <w:t xml:space="preserve">» </w:t>
      </w:r>
      <w:r w:rsidRPr="00FE329A">
        <w:rPr>
          <w:rStyle w:val="FontStyle20"/>
          <w:rFonts w:ascii="Times New Roman" w:hAnsi="Times New Roman" w:cs="Times New Roman"/>
          <w:sz w:val="24"/>
          <w:szCs w:val="24"/>
        </w:rPr>
        <w:t xml:space="preserve">є </w:t>
      </w:r>
      <w:r w:rsidRPr="00FE329A">
        <w:rPr>
          <w:rStyle w:val="FontStyle22"/>
          <w:rFonts w:ascii="Times New Roman" w:hAnsi="Times New Roman" w:cs="Times New Roman"/>
          <w:b w:val="0"/>
          <w:sz w:val="24"/>
          <w:szCs w:val="24"/>
        </w:rPr>
        <w:t>ТОВ «ТРЦ Республіка»</w:t>
      </w:r>
      <w:r w:rsidR="00D026B1" w:rsidRPr="00FE329A">
        <w:rPr>
          <w:rFonts w:ascii="Times New Roman" w:eastAsia="Times New Roman" w:hAnsi="Times New Roman" w:cs="Times New Roman"/>
          <w:color w:val="14161A"/>
        </w:rPr>
        <w:t xml:space="preserve"> (далі </w:t>
      </w:r>
      <w:r w:rsidR="004629B3" w:rsidRPr="00FE329A">
        <w:rPr>
          <w:rFonts w:ascii="Times New Roman" w:eastAsia="Times New Roman" w:hAnsi="Times New Roman" w:cs="Times New Roman"/>
          <w:color w:val="14161A"/>
        </w:rPr>
        <w:t xml:space="preserve">також </w:t>
      </w:r>
      <w:r w:rsidR="00D026B1" w:rsidRPr="00FE329A">
        <w:rPr>
          <w:rFonts w:ascii="Times New Roman" w:eastAsia="Times New Roman" w:hAnsi="Times New Roman" w:cs="Times New Roman"/>
          <w:color w:val="14161A"/>
        </w:rPr>
        <w:t>- ТРЦ)</w:t>
      </w:r>
      <w:r w:rsidRPr="00FE329A">
        <w:rPr>
          <w:rStyle w:val="FontStyle22"/>
          <w:rFonts w:ascii="Times New Roman" w:hAnsi="Times New Roman" w:cs="Times New Roman"/>
          <w:sz w:val="24"/>
          <w:szCs w:val="24"/>
        </w:rPr>
        <w:t xml:space="preserve">, </w:t>
      </w:r>
      <w:r w:rsidRPr="00FE329A">
        <w:rPr>
          <w:rStyle w:val="FontStyle20"/>
          <w:rFonts w:ascii="Times New Roman" w:hAnsi="Times New Roman" w:cs="Times New Roman"/>
          <w:sz w:val="24"/>
          <w:szCs w:val="24"/>
        </w:rPr>
        <w:t>ідентифікаційний код 43227024, місцезнаходження 03191, місто Київ, Кільцева дорога, будинок 1</w:t>
      </w:r>
      <w:r w:rsidR="009A0BBB" w:rsidRPr="00FE329A">
        <w:rPr>
          <w:rStyle w:val="FontStyle20"/>
          <w:rFonts w:ascii="Times New Roman" w:hAnsi="Times New Roman" w:cs="Times New Roman"/>
          <w:sz w:val="24"/>
          <w:szCs w:val="24"/>
        </w:rPr>
        <w:t>.</w:t>
      </w:r>
    </w:p>
    <w:p w:rsidR="00734E4D" w:rsidRPr="00E62576" w:rsidRDefault="008F5F86" w:rsidP="00E62576">
      <w:pPr>
        <w:rPr>
          <w:rStyle w:val="FontStyle22"/>
          <w:rFonts w:ascii="Times New Roman" w:hAnsi="Times New Roman" w:cs="Times New Roman"/>
          <w:b w:val="0"/>
          <w:bCs w:val="0"/>
          <w:color w:val="auto"/>
          <w:sz w:val="24"/>
          <w:szCs w:val="24"/>
        </w:rPr>
      </w:pPr>
      <w:r w:rsidRPr="008F5F86">
        <w:rPr>
          <w:rStyle w:val="FontStyle20"/>
          <w:rFonts w:ascii="Times New Roman" w:hAnsi="Times New Roman" w:cs="Times New Roman"/>
          <w:sz w:val="24"/>
          <w:szCs w:val="24"/>
        </w:rPr>
        <w:t xml:space="preserve">- </w:t>
      </w:r>
      <w:r w:rsidR="00734E4D" w:rsidRPr="00E62576">
        <w:rPr>
          <w:rStyle w:val="FontStyle20"/>
          <w:rFonts w:ascii="Times New Roman" w:hAnsi="Times New Roman" w:cs="Times New Roman"/>
          <w:sz w:val="24"/>
          <w:szCs w:val="24"/>
        </w:rPr>
        <w:t>Виконавцем Акції є ТОВ «</w:t>
      </w:r>
      <w:r w:rsidR="00FE329A" w:rsidRPr="00E62576">
        <w:rPr>
          <w:rFonts w:ascii="Times New Roman" w:hAnsi="Times New Roman" w:cs="Times New Roman"/>
          <w:sz w:val="24"/>
          <w:szCs w:val="24"/>
        </w:rPr>
        <w:t>СОВА-РИТЕЙЛ</w:t>
      </w:r>
      <w:r w:rsidR="00734E4D" w:rsidRPr="00E62576">
        <w:rPr>
          <w:rStyle w:val="FontStyle20"/>
          <w:rFonts w:ascii="Times New Roman" w:hAnsi="Times New Roman" w:cs="Times New Roman"/>
          <w:sz w:val="24"/>
          <w:szCs w:val="24"/>
        </w:rPr>
        <w:t>» (торгова марка «</w:t>
      </w:r>
      <w:r w:rsidR="00FE329A" w:rsidRPr="00E62576">
        <w:rPr>
          <w:rFonts w:ascii="Times New Roman" w:hAnsi="Times New Roman" w:cs="Times New Roman"/>
          <w:color w:val="000000"/>
          <w:sz w:val="24"/>
          <w:szCs w:val="24"/>
          <w:shd w:val="clear" w:color="auto" w:fill="FFFFFF"/>
        </w:rPr>
        <w:t>S</w:t>
      </w:r>
      <w:r w:rsidR="00FE329A" w:rsidRPr="00E62576">
        <w:rPr>
          <w:rFonts w:ascii="Times New Roman" w:hAnsi="Times New Roman" w:cs="Times New Roman"/>
          <w:color w:val="000000"/>
          <w:sz w:val="24"/>
          <w:szCs w:val="24"/>
          <w:shd w:val="clear" w:color="auto" w:fill="FFFFFF"/>
          <w:lang w:val="en-US"/>
        </w:rPr>
        <w:t>OVA</w:t>
      </w:r>
      <w:r w:rsidR="00734E4D" w:rsidRPr="00E62576">
        <w:rPr>
          <w:rStyle w:val="FontStyle22"/>
          <w:rFonts w:ascii="Times New Roman" w:hAnsi="Times New Roman" w:cs="Times New Roman"/>
          <w:b w:val="0"/>
          <w:sz w:val="24"/>
          <w:szCs w:val="24"/>
        </w:rPr>
        <w:t>»)</w:t>
      </w:r>
      <w:r w:rsidR="00A13380" w:rsidRPr="00E62576">
        <w:rPr>
          <w:rStyle w:val="FontStyle20"/>
          <w:rFonts w:ascii="Times New Roman" w:hAnsi="Times New Roman" w:cs="Times New Roman"/>
          <w:sz w:val="24"/>
          <w:szCs w:val="24"/>
        </w:rPr>
        <w:t xml:space="preserve"> ідентифікаційний код </w:t>
      </w:r>
      <w:r w:rsidR="00E62576" w:rsidRPr="00E62576">
        <w:rPr>
          <w:rFonts w:ascii="Times New Roman" w:hAnsi="Times New Roman" w:cs="Times New Roman"/>
          <w:sz w:val="24"/>
          <w:szCs w:val="24"/>
        </w:rPr>
        <w:t>40412899</w:t>
      </w:r>
      <w:r w:rsidR="00A13380" w:rsidRPr="00E62576">
        <w:rPr>
          <w:rStyle w:val="FontStyle20"/>
          <w:rFonts w:ascii="Times New Roman" w:hAnsi="Times New Roman" w:cs="Times New Roman"/>
          <w:sz w:val="24"/>
          <w:szCs w:val="24"/>
        </w:rPr>
        <w:t>, місцезнаходження</w:t>
      </w:r>
      <w:r w:rsidR="00E62576" w:rsidRPr="00E62576">
        <w:rPr>
          <w:rStyle w:val="FontStyle20"/>
          <w:rFonts w:ascii="Times New Roman" w:hAnsi="Times New Roman" w:cs="Times New Roman"/>
          <w:sz w:val="24"/>
          <w:szCs w:val="24"/>
        </w:rPr>
        <w:t>:</w:t>
      </w:r>
      <w:r w:rsidR="00E62576" w:rsidRPr="00E62576">
        <w:rPr>
          <w:rFonts w:ascii="Times New Roman" w:hAnsi="Times New Roman" w:cs="Times New Roman"/>
          <w:sz w:val="24"/>
          <w:szCs w:val="24"/>
        </w:rPr>
        <w:t xml:space="preserve"> 04071, м. Київ, вул. Костянтинівська, б.32</w:t>
      </w:r>
      <w:r w:rsidR="00734E4D" w:rsidRPr="00E62576">
        <w:rPr>
          <w:rStyle w:val="FontStyle22"/>
          <w:rFonts w:ascii="Times New Roman" w:hAnsi="Times New Roman" w:cs="Times New Roman"/>
          <w:b w:val="0"/>
          <w:sz w:val="24"/>
          <w:szCs w:val="24"/>
        </w:rPr>
        <w:t>;</w:t>
      </w:r>
    </w:p>
    <w:p w:rsidR="00734E4D" w:rsidRPr="009A0BBB" w:rsidRDefault="00734E4D" w:rsidP="001074EE">
      <w:pPr>
        <w:pStyle w:val="Style1"/>
        <w:widowControl/>
        <w:spacing w:line="240" w:lineRule="auto"/>
        <w:ind w:hanging="78"/>
        <w:jc w:val="both"/>
        <w:rPr>
          <w:rFonts w:ascii="Times New Roman" w:hAnsi="Times New Roman" w:cs="Times New Roman"/>
          <w:b/>
          <w:bCs/>
          <w:color w:val="000000"/>
        </w:rPr>
      </w:pPr>
      <w:r w:rsidRPr="00D026B1">
        <w:rPr>
          <w:rStyle w:val="FontStyle22"/>
          <w:rFonts w:ascii="Times New Roman" w:hAnsi="Times New Roman" w:cs="Times New Roman"/>
          <w:b w:val="0"/>
          <w:sz w:val="24"/>
          <w:szCs w:val="24"/>
        </w:rPr>
        <w:t xml:space="preserve"> Мета проведення Акції – в рамках популяризації торговельно-розважального центру «</w:t>
      </w:r>
      <w:proofErr w:type="spellStart"/>
      <w:r w:rsidRPr="00D026B1">
        <w:rPr>
          <w:rStyle w:val="FontStyle22"/>
          <w:rFonts w:ascii="Times New Roman" w:hAnsi="Times New Roman" w:cs="Times New Roman"/>
          <w:b w:val="0"/>
          <w:sz w:val="24"/>
          <w:szCs w:val="24"/>
          <w:lang w:val="en-US"/>
        </w:rPr>
        <w:t>Respublika</w:t>
      </w:r>
      <w:proofErr w:type="spellEnd"/>
      <w:r w:rsidRPr="00D026B1">
        <w:rPr>
          <w:rStyle w:val="FontStyle22"/>
          <w:rFonts w:ascii="Times New Roman" w:hAnsi="Times New Roman" w:cs="Times New Roman"/>
          <w:b w:val="0"/>
          <w:sz w:val="24"/>
          <w:szCs w:val="24"/>
        </w:rPr>
        <w:t xml:space="preserve"> </w:t>
      </w:r>
      <w:r w:rsidRPr="00D026B1">
        <w:rPr>
          <w:rStyle w:val="FontStyle22"/>
          <w:rFonts w:ascii="Times New Roman" w:hAnsi="Times New Roman" w:cs="Times New Roman"/>
          <w:b w:val="0"/>
          <w:sz w:val="24"/>
          <w:szCs w:val="24"/>
          <w:lang w:val="en-US"/>
        </w:rPr>
        <w:t>Park</w:t>
      </w:r>
      <w:r w:rsidRPr="00D026B1">
        <w:rPr>
          <w:rStyle w:val="FontStyle22"/>
          <w:rFonts w:ascii="Times New Roman" w:hAnsi="Times New Roman" w:cs="Times New Roman"/>
          <w:b w:val="0"/>
          <w:sz w:val="24"/>
          <w:szCs w:val="24"/>
        </w:rPr>
        <w:t xml:space="preserve">», з метою збільшення кількості покупців і стимулювання продажів, а також з метою збільшення кількості </w:t>
      </w:r>
      <w:proofErr w:type="spellStart"/>
      <w:r w:rsidRPr="00D026B1">
        <w:rPr>
          <w:rStyle w:val="FontStyle22"/>
          <w:rFonts w:ascii="Times New Roman" w:hAnsi="Times New Roman" w:cs="Times New Roman"/>
          <w:b w:val="0"/>
          <w:sz w:val="24"/>
          <w:szCs w:val="24"/>
        </w:rPr>
        <w:t>підписників</w:t>
      </w:r>
      <w:proofErr w:type="spellEnd"/>
      <w:r w:rsidRPr="00D026B1">
        <w:rPr>
          <w:rStyle w:val="FontStyle22"/>
          <w:rFonts w:ascii="Times New Roman" w:hAnsi="Times New Roman" w:cs="Times New Roman"/>
          <w:b w:val="0"/>
          <w:sz w:val="24"/>
          <w:szCs w:val="24"/>
        </w:rPr>
        <w:t xml:space="preserve"> у соціальних мережах </w:t>
      </w:r>
      <w:r w:rsidRPr="00D026B1">
        <w:rPr>
          <w:rFonts w:ascii="Times New Roman" w:hAnsi="Times New Roman" w:cs="Times New Roman"/>
          <w:snapToGrid w:val="0"/>
        </w:rPr>
        <w:t>ТРЦ RESPUBLIKA PARK</w:t>
      </w:r>
      <w:r w:rsidRPr="009A0BBB">
        <w:rPr>
          <w:rStyle w:val="FontStyle22"/>
          <w:rFonts w:ascii="Times New Roman" w:hAnsi="Times New Roman" w:cs="Times New Roman"/>
          <w:b w:val="0"/>
          <w:sz w:val="24"/>
          <w:szCs w:val="24"/>
        </w:rPr>
        <w:t xml:space="preserve"> та стимулювання відвідувачів користуватися мобільним додатком.</w:t>
      </w:r>
    </w:p>
    <w:p w:rsidR="0063424C" w:rsidRPr="009A0BBB" w:rsidRDefault="0063424C" w:rsidP="001074EE">
      <w:pPr>
        <w:shd w:val="clear" w:color="auto" w:fill="FFFFFF"/>
        <w:spacing w:after="0" w:line="240" w:lineRule="auto"/>
        <w:rPr>
          <w:rFonts w:ascii="Times New Roman" w:eastAsia="Times New Roman" w:hAnsi="Times New Roman" w:cs="Times New Roman"/>
          <w:color w:val="14161A"/>
          <w:sz w:val="24"/>
          <w:szCs w:val="24"/>
        </w:rPr>
      </w:pPr>
      <w:r w:rsidRPr="009A0BBB">
        <w:rPr>
          <w:rFonts w:ascii="Times New Roman" w:eastAsia="Times New Roman" w:hAnsi="Times New Roman" w:cs="Times New Roman"/>
          <w:b/>
          <w:bCs/>
          <w:color w:val="14161A"/>
          <w:sz w:val="24"/>
          <w:szCs w:val="24"/>
        </w:rPr>
        <w:t>2. Основні положення Акції</w:t>
      </w:r>
      <w:r w:rsidRPr="009A0BBB">
        <w:rPr>
          <w:rFonts w:ascii="Times New Roman" w:eastAsia="Times New Roman" w:hAnsi="Times New Roman" w:cs="Times New Roman"/>
          <w:color w:val="14161A"/>
          <w:sz w:val="24"/>
          <w:szCs w:val="24"/>
        </w:rPr>
        <w:br/>
        <w:t xml:space="preserve">2.1. </w:t>
      </w:r>
      <w:r w:rsidR="009A0BBB">
        <w:rPr>
          <w:rFonts w:ascii="Times New Roman" w:eastAsia="Times New Roman" w:hAnsi="Times New Roman" w:cs="Times New Roman"/>
          <w:color w:val="14161A"/>
          <w:sz w:val="24"/>
          <w:szCs w:val="24"/>
        </w:rPr>
        <w:t>Особи, які мають право брати участь в Акції:</w:t>
      </w:r>
      <w:r w:rsidRPr="009A0BBB">
        <w:rPr>
          <w:rFonts w:ascii="Times New Roman" w:eastAsia="Times New Roman" w:hAnsi="Times New Roman" w:cs="Times New Roman"/>
          <w:color w:val="14161A"/>
          <w:sz w:val="24"/>
          <w:szCs w:val="24"/>
        </w:rPr>
        <w:br/>
        <w:t>■ Усі громадяни України, які постійно проживають в Україні та яким на початок провед</w:t>
      </w:r>
      <w:r w:rsidR="00D026B1">
        <w:rPr>
          <w:rFonts w:ascii="Times New Roman" w:eastAsia="Times New Roman" w:hAnsi="Times New Roman" w:cs="Times New Roman"/>
          <w:color w:val="14161A"/>
          <w:sz w:val="24"/>
          <w:szCs w:val="24"/>
        </w:rPr>
        <w:t>ення Акції виповнилось 18 років.</w:t>
      </w:r>
      <w:r w:rsidRPr="009A0BBB">
        <w:rPr>
          <w:rFonts w:ascii="Times New Roman" w:eastAsia="Times New Roman" w:hAnsi="Times New Roman" w:cs="Times New Roman"/>
          <w:color w:val="14161A"/>
          <w:sz w:val="24"/>
          <w:szCs w:val="24"/>
        </w:rPr>
        <w:br/>
        <w:t>■ Учасниками Акції можуть бути фізичні ос</w:t>
      </w:r>
      <w:r w:rsidR="00187ECC" w:rsidRPr="009A0BBB">
        <w:rPr>
          <w:rFonts w:ascii="Times New Roman" w:eastAsia="Times New Roman" w:hAnsi="Times New Roman" w:cs="Times New Roman"/>
          <w:color w:val="14161A"/>
          <w:sz w:val="24"/>
          <w:szCs w:val="24"/>
        </w:rPr>
        <w:t>о</w:t>
      </w:r>
      <w:r w:rsidRPr="009A0BBB">
        <w:rPr>
          <w:rFonts w:ascii="Times New Roman" w:eastAsia="Times New Roman" w:hAnsi="Times New Roman" w:cs="Times New Roman"/>
          <w:color w:val="14161A"/>
          <w:sz w:val="24"/>
          <w:szCs w:val="24"/>
        </w:rPr>
        <w:t>би за умови виконання ними умов участі в Акції, що передбачені цими Правилами.</w:t>
      </w:r>
      <w:r w:rsidRPr="009A0BBB">
        <w:rPr>
          <w:rFonts w:ascii="Times New Roman" w:eastAsia="Times New Roman" w:hAnsi="Times New Roman" w:cs="Times New Roman"/>
          <w:color w:val="14161A"/>
          <w:sz w:val="24"/>
          <w:szCs w:val="24"/>
        </w:rPr>
        <w:br/>
        <w:t>2.2. Учасниками Акції не визнаються і не мають права брати участь в Акції:</w:t>
      </w:r>
      <w:r w:rsidRPr="009A0BBB">
        <w:rPr>
          <w:rFonts w:ascii="Times New Roman" w:eastAsia="Times New Roman" w:hAnsi="Times New Roman" w:cs="Times New Roman"/>
          <w:color w:val="14161A"/>
          <w:sz w:val="24"/>
          <w:szCs w:val="24"/>
        </w:rPr>
        <w:br/>
        <w:t>■ особи, яким на момент проведення Акції не виповнилося 18 років;</w:t>
      </w:r>
      <w:r w:rsidRPr="009A0BBB">
        <w:rPr>
          <w:rFonts w:ascii="Times New Roman" w:eastAsia="Times New Roman" w:hAnsi="Times New Roman" w:cs="Times New Roman"/>
          <w:color w:val="14161A"/>
          <w:sz w:val="24"/>
          <w:szCs w:val="24"/>
        </w:rPr>
        <w:br/>
        <w:t>■ особи, які не виконали умов цих Правил;</w:t>
      </w:r>
      <w:r w:rsidRPr="009A0BBB">
        <w:rPr>
          <w:rFonts w:ascii="Times New Roman" w:eastAsia="Times New Roman" w:hAnsi="Times New Roman" w:cs="Times New Roman"/>
          <w:color w:val="14161A"/>
          <w:sz w:val="24"/>
          <w:szCs w:val="24"/>
        </w:rPr>
        <w:br/>
        <w:t>■ нерезиденти України;</w:t>
      </w:r>
      <w:r w:rsidRPr="009A0BBB">
        <w:rPr>
          <w:rFonts w:ascii="Times New Roman" w:eastAsia="Times New Roman" w:hAnsi="Times New Roman" w:cs="Times New Roman"/>
          <w:color w:val="14161A"/>
          <w:sz w:val="24"/>
          <w:szCs w:val="24"/>
        </w:rPr>
        <w:br/>
      </w:r>
      <w:r w:rsidRPr="008F5F86">
        <w:rPr>
          <w:rFonts w:ascii="Times New Roman" w:eastAsia="Times New Roman" w:hAnsi="Times New Roman" w:cs="Times New Roman"/>
          <w:color w:val="14161A"/>
          <w:sz w:val="24"/>
          <w:szCs w:val="24"/>
        </w:rPr>
        <w:t>■ власники та працівники Організатора/Виконавця або представники орендарів</w:t>
      </w:r>
      <w:r w:rsidR="00193660">
        <w:rPr>
          <w:rFonts w:ascii="Times New Roman" w:eastAsia="Times New Roman" w:hAnsi="Times New Roman" w:cs="Times New Roman"/>
          <w:color w:val="14161A"/>
          <w:sz w:val="24"/>
          <w:szCs w:val="24"/>
        </w:rPr>
        <w:t>/</w:t>
      </w:r>
      <w:proofErr w:type="spellStart"/>
      <w:r w:rsidR="00193660">
        <w:rPr>
          <w:rFonts w:ascii="Times New Roman" w:eastAsia="Times New Roman" w:hAnsi="Times New Roman" w:cs="Times New Roman"/>
          <w:color w:val="14161A"/>
          <w:sz w:val="24"/>
          <w:szCs w:val="24"/>
        </w:rPr>
        <w:t>суборендарів</w:t>
      </w:r>
      <w:r w:rsidRPr="00D026B1">
        <w:rPr>
          <w:rFonts w:ascii="Times New Roman" w:eastAsia="Times New Roman" w:hAnsi="Times New Roman" w:cs="Times New Roman"/>
          <w:color w:val="14161A"/>
          <w:sz w:val="24"/>
          <w:szCs w:val="24"/>
        </w:rPr>
        <w:t>ТРЦ</w:t>
      </w:r>
      <w:proofErr w:type="spellEnd"/>
      <w:r w:rsidRPr="00D026B1">
        <w:rPr>
          <w:rFonts w:ascii="Times New Roman" w:eastAsia="Times New Roman" w:hAnsi="Times New Roman" w:cs="Times New Roman"/>
          <w:color w:val="14161A"/>
          <w:sz w:val="24"/>
          <w:szCs w:val="24"/>
        </w:rPr>
        <w:t xml:space="preserve"> «</w:t>
      </w:r>
      <w:r w:rsidR="00187ECC" w:rsidRPr="00D026B1">
        <w:rPr>
          <w:rFonts w:ascii="Roboto" w:hAnsi="Roboto"/>
          <w:color w:val="000000"/>
          <w:sz w:val="24"/>
          <w:szCs w:val="24"/>
          <w:shd w:val="clear" w:color="auto" w:fill="FFFFFF"/>
        </w:rPr>
        <w:t>RESPUBLIKA PARK</w:t>
      </w:r>
      <w:r w:rsidRPr="00D026B1">
        <w:rPr>
          <w:rFonts w:ascii="Times New Roman" w:eastAsia="Times New Roman" w:hAnsi="Times New Roman" w:cs="Times New Roman"/>
          <w:color w:val="14161A"/>
          <w:sz w:val="24"/>
          <w:szCs w:val="24"/>
        </w:rPr>
        <w:t>» (в тому числі, але не обмежуючись: обслуговуючий персонал магазинів ТРЦ «</w:t>
      </w:r>
      <w:r w:rsidR="00187ECC" w:rsidRPr="00D026B1">
        <w:rPr>
          <w:rFonts w:ascii="Roboto" w:hAnsi="Roboto"/>
          <w:color w:val="000000"/>
          <w:sz w:val="24"/>
          <w:szCs w:val="24"/>
          <w:shd w:val="clear" w:color="auto" w:fill="FFFFFF"/>
        </w:rPr>
        <w:t>RESPUBLIKA PARK</w:t>
      </w:r>
      <w:r w:rsidRPr="00D026B1">
        <w:rPr>
          <w:rFonts w:ascii="Times New Roman" w:eastAsia="Times New Roman" w:hAnsi="Times New Roman" w:cs="Times New Roman"/>
          <w:color w:val="14161A"/>
          <w:sz w:val="24"/>
          <w:szCs w:val="24"/>
        </w:rPr>
        <w:t>»), власники та співробітники інших третіх осіб, з</w:t>
      </w:r>
      <w:r w:rsidR="00187ECC" w:rsidRPr="00D026B1">
        <w:rPr>
          <w:rFonts w:ascii="Times New Roman" w:eastAsia="Times New Roman" w:hAnsi="Times New Roman" w:cs="Times New Roman"/>
          <w:color w:val="14161A"/>
          <w:sz w:val="24"/>
          <w:szCs w:val="24"/>
        </w:rPr>
        <w:t>алучених до проведення Акції та обслуговування ТРЦ «</w:t>
      </w:r>
      <w:r w:rsidR="00187ECC" w:rsidRPr="00D026B1">
        <w:rPr>
          <w:rFonts w:ascii="Roboto" w:hAnsi="Roboto"/>
          <w:color w:val="000000"/>
          <w:sz w:val="24"/>
          <w:szCs w:val="24"/>
          <w:shd w:val="clear" w:color="auto" w:fill="FFFFFF"/>
        </w:rPr>
        <w:t>RESPUBLIKA PARK</w:t>
      </w:r>
      <w:r w:rsidRPr="00D026B1">
        <w:rPr>
          <w:rFonts w:ascii="Times New Roman" w:eastAsia="Times New Roman" w:hAnsi="Times New Roman" w:cs="Times New Roman"/>
          <w:color w:val="14161A"/>
          <w:sz w:val="24"/>
          <w:szCs w:val="24"/>
        </w:rPr>
        <w:t xml:space="preserve">», в тому числі рекламних агентств, </w:t>
      </w:r>
      <w:proofErr w:type="spellStart"/>
      <w:r w:rsidRPr="00D026B1">
        <w:rPr>
          <w:rFonts w:ascii="Times New Roman" w:eastAsia="Times New Roman" w:hAnsi="Times New Roman" w:cs="Times New Roman"/>
          <w:color w:val="14161A"/>
          <w:sz w:val="24"/>
          <w:szCs w:val="24"/>
        </w:rPr>
        <w:t>клінінгових</w:t>
      </w:r>
      <w:proofErr w:type="spellEnd"/>
      <w:r w:rsidRPr="00D026B1">
        <w:rPr>
          <w:rFonts w:ascii="Times New Roman" w:eastAsia="Times New Roman" w:hAnsi="Times New Roman" w:cs="Times New Roman"/>
          <w:color w:val="14161A"/>
          <w:sz w:val="24"/>
          <w:szCs w:val="24"/>
        </w:rPr>
        <w:t>, охоронних та інших організацій, а також безпосередні члени їх родин.</w:t>
      </w:r>
      <w:r w:rsidRPr="00D026B1">
        <w:rPr>
          <w:rFonts w:ascii="Times New Roman" w:eastAsia="Times New Roman" w:hAnsi="Times New Roman" w:cs="Times New Roman"/>
          <w:color w:val="14161A"/>
          <w:sz w:val="24"/>
          <w:szCs w:val="24"/>
        </w:rPr>
        <w:br/>
        <w:t>2.3. Акція пров</w:t>
      </w:r>
      <w:r w:rsidR="00187ECC" w:rsidRPr="00D026B1">
        <w:rPr>
          <w:rFonts w:ascii="Times New Roman" w:eastAsia="Times New Roman" w:hAnsi="Times New Roman" w:cs="Times New Roman"/>
          <w:color w:val="14161A"/>
          <w:sz w:val="24"/>
          <w:szCs w:val="24"/>
        </w:rPr>
        <w:t>одиться на території ТРЦ «</w:t>
      </w:r>
      <w:r w:rsidR="00187ECC" w:rsidRPr="00D026B1">
        <w:rPr>
          <w:rFonts w:ascii="Roboto" w:hAnsi="Roboto"/>
          <w:color w:val="000000"/>
          <w:sz w:val="24"/>
          <w:szCs w:val="24"/>
          <w:shd w:val="clear" w:color="auto" w:fill="FFFFFF"/>
        </w:rPr>
        <w:t>RESPUBLIKA PARK</w:t>
      </w:r>
      <w:r w:rsidRPr="00D026B1">
        <w:rPr>
          <w:rFonts w:ascii="Times New Roman" w:eastAsia="Times New Roman" w:hAnsi="Times New Roman" w:cs="Times New Roman"/>
          <w:color w:val="14161A"/>
          <w:sz w:val="24"/>
          <w:szCs w:val="24"/>
        </w:rPr>
        <w:t xml:space="preserve">», що розташований за </w:t>
      </w:r>
      <w:proofErr w:type="spellStart"/>
      <w:r w:rsidRPr="00D026B1">
        <w:rPr>
          <w:rFonts w:ascii="Times New Roman" w:eastAsia="Times New Roman" w:hAnsi="Times New Roman" w:cs="Times New Roman"/>
          <w:color w:val="14161A"/>
          <w:sz w:val="24"/>
          <w:szCs w:val="24"/>
        </w:rPr>
        <w:t>адресою</w:t>
      </w:r>
      <w:proofErr w:type="spellEnd"/>
      <w:r w:rsidRPr="00D026B1">
        <w:rPr>
          <w:rFonts w:ascii="Times New Roman" w:eastAsia="Times New Roman" w:hAnsi="Times New Roman" w:cs="Times New Roman"/>
          <w:color w:val="14161A"/>
          <w:sz w:val="24"/>
          <w:szCs w:val="24"/>
        </w:rPr>
        <w:t>:</w:t>
      </w:r>
      <w:r w:rsidR="00187ECC" w:rsidRPr="00D026B1">
        <w:rPr>
          <w:rFonts w:ascii="Times New Roman" w:eastAsia="Times New Roman" w:hAnsi="Times New Roman" w:cs="Times New Roman"/>
          <w:color w:val="14161A"/>
          <w:sz w:val="24"/>
          <w:szCs w:val="24"/>
        </w:rPr>
        <w:t xml:space="preserve"> </w:t>
      </w:r>
      <w:r w:rsidR="00187ECC" w:rsidRPr="00D026B1">
        <w:rPr>
          <w:rStyle w:val="FontStyle20"/>
          <w:rFonts w:ascii="Times New Roman" w:hAnsi="Times New Roman" w:cs="Times New Roman"/>
          <w:sz w:val="24"/>
          <w:szCs w:val="24"/>
        </w:rPr>
        <w:t>03191, місто Київ, Кільцева дорога, будинок 1</w:t>
      </w:r>
      <w:r w:rsidR="00187ECC" w:rsidRPr="00D026B1">
        <w:rPr>
          <w:rFonts w:ascii="Times New Roman" w:eastAsia="Times New Roman" w:hAnsi="Times New Roman" w:cs="Times New Roman"/>
          <w:color w:val="14161A"/>
          <w:sz w:val="24"/>
          <w:szCs w:val="24"/>
        </w:rPr>
        <w:t xml:space="preserve"> </w:t>
      </w:r>
      <w:r w:rsidRPr="00D026B1">
        <w:rPr>
          <w:rFonts w:ascii="Times New Roman" w:eastAsia="Times New Roman" w:hAnsi="Times New Roman" w:cs="Times New Roman"/>
          <w:color w:val="14161A"/>
          <w:sz w:val="24"/>
          <w:szCs w:val="24"/>
        </w:rPr>
        <w:t xml:space="preserve"> та триватиме у період </w:t>
      </w:r>
      <w:r w:rsidR="008119BC">
        <w:rPr>
          <w:rFonts w:ascii="Times New Roman" w:eastAsia="Times New Roman" w:hAnsi="Times New Roman" w:cs="Times New Roman"/>
          <w:bCs/>
          <w:color w:val="14161A"/>
          <w:sz w:val="24"/>
          <w:szCs w:val="24"/>
        </w:rPr>
        <w:t xml:space="preserve">з </w:t>
      </w:r>
      <w:r w:rsidR="008119BC" w:rsidRPr="008119BC">
        <w:rPr>
          <w:rFonts w:ascii="Times New Roman" w:eastAsia="Times New Roman" w:hAnsi="Times New Roman" w:cs="Times New Roman"/>
          <w:bCs/>
          <w:color w:val="14161A"/>
          <w:sz w:val="24"/>
          <w:szCs w:val="24"/>
          <w:lang w:val="ru-RU"/>
        </w:rPr>
        <w:t>02</w:t>
      </w:r>
      <w:r w:rsidR="008119BC">
        <w:rPr>
          <w:rFonts w:ascii="Times New Roman" w:eastAsia="Times New Roman" w:hAnsi="Times New Roman" w:cs="Times New Roman"/>
          <w:bCs/>
          <w:color w:val="14161A"/>
          <w:sz w:val="24"/>
          <w:szCs w:val="24"/>
        </w:rPr>
        <w:t>.</w:t>
      </w:r>
      <w:r w:rsidR="008119BC" w:rsidRPr="008119BC">
        <w:rPr>
          <w:rFonts w:ascii="Times New Roman" w:eastAsia="Times New Roman" w:hAnsi="Times New Roman" w:cs="Times New Roman"/>
          <w:bCs/>
          <w:color w:val="14161A"/>
          <w:sz w:val="24"/>
          <w:szCs w:val="24"/>
          <w:lang w:val="ru-RU"/>
        </w:rPr>
        <w:t>02</w:t>
      </w:r>
      <w:r w:rsidR="008119BC">
        <w:rPr>
          <w:rFonts w:ascii="Times New Roman" w:eastAsia="Times New Roman" w:hAnsi="Times New Roman" w:cs="Times New Roman"/>
          <w:bCs/>
          <w:color w:val="14161A"/>
          <w:sz w:val="24"/>
          <w:szCs w:val="24"/>
        </w:rPr>
        <w:t>.202</w:t>
      </w:r>
      <w:r w:rsidR="008119BC" w:rsidRPr="008119BC">
        <w:rPr>
          <w:rFonts w:ascii="Times New Roman" w:eastAsia="Times New Roman" w:hAnsi="Times New Roman" w:cs="Times New Roman"/>
          <w:bCs/>
          <w:color w:val="14161A"/>
          <w:sz w:val="24"/>
          <w:szCs w:val="24"/>
          <w:lang w:val="ru-RU"/>
        </w:rPr>
        <w:t>6</w:t>
      </w:r>
      <w:r w:rsidR="008119BC">
        <w:rPr>
          <w:rFonts w:ascii="Times New Roman" w:eastAsia="Times New Roman" w:hAnsi="Times New Roman" w:cs="Times New Roman"/>
          <w:bCs/>
          <w:color w:val="14161A"/>
          <w:sz w:val="24"/>
          <w:szCs w:val="24"/>
        </w:rPr>
        <w:t xml:space="preserve"> </w:t>
      </w:r>
      <w:r w:rsidR="00025D02">
        <w:rPr>
          <w:rFonts w:ascii="Times New Roman" w:eastAsia="Times New Roman" w:hAnsi="Times New Roman" w:cs="Times New Roman"/>
          <w:bCs/>
          <w:color w:val="14161A"/>
          <w:sz w:val="24"/>
          <w:szCs w:val="24"/>
        </w:rPr>
        <w:t xml:space="preserve">р. </w:t>
      </w:r>
      <w:r w:rsidR="008119BC">
        <w:rPr>
          <w:rFonts w:ascii="Times New Roman" w:eastAsia="Times New Roman" w:hAnsi="Times New Roman" w:cs="Times New Roman"/>
          <w:bCs/>
          <w:color w:val="14161A"/>
          <w:sz w:val="24"/>
          <w:szCs w:val="24"/>
        </w:rPr>
        <w:t xml:space="preserve">до </w:t>
      </w:r>
      <w:r w:rsidR="008119BC" w:rsidRPr="008119BC">
        <w:rPr>
          <w:rFonts w:ascii="Times New Roman" w:eastAsia="Times New Roman" w:hAnsi="Times New Roman" w:cs="Times New Roman"/>
          <w:bCs/>
          <w:color w:val="14161A"/>
          <w:sz w:val="24"/>
          <w:szCs w:val="24"/>
          <w:lang w:val="ru-RU"/>
        </w:rPr>
        <w:t>15</w:t>
      </w:r>
      <w:r w:rsidR="008119BC">
        <w:rPr>
          <w:rFonts w:ascii="Times New Roman" w:eastAsia="Times New Roman" w:hAnsi="Times New Roman" w:cs="Times New Roman"/>
          <w:bCs/>
          <w:color w:val="14161A"/>
          <w:sz w:val="24"/>
          <w:szCs w:val="24"/>
        </w:rPr>
        <w:t>.</w:t>
      </w:r>
      <w:r w:rsidR="008119BC" w:rsidRPr="008119BC">
        <w:rPr>
          <w:rFonts w:ascii="Times New Roman" w:eastAsia="Times New Roman" w:hAnsi="Times New Roman" w:cs="Times New Roman"/>
          <w:bCs/>
          <w:color w:val="14161A"/>
          <w:sz w:val="24"/>
          <w:szCs w:val="24"/>
          <w:lang w:val="ru-RU"/>
        </w:rPr>
        <w:t>02</w:t>
      </w:r>
      <w:r w:rsidR="008119BC">
        <w:rPr>
          <w:rFonts w:ascii="Times New Roman" w:eastAsia="Times New Roman" w:hAnsi="Times New Roman" w:cs="Times New Roman"/>
          <w:bCs/>
          <w:color w:val="14161A"/>
          <w:sz w:val="24"/>
          <w:szCs w:val="24"/>
        </w:rPr>
        <w:t>.202</w:t>
      </w:r>
      <w:r w:rsidR="008119BC" w:rsidRPr="008119BC">
        <w:rPr>
          <w:rFonts w:ascii="Times New Roman" w:eastAsia="Times New Roman" w:hAnsi="Times New Roman" w:cs="Times New Roman"/>
          <w:bCs/>
          <w:color w:val="14161A"/>
          <w:sz w:val="24"/>
          <w:szCs w:val="24"/>
          <w:lang w:val="ru-RU"/>
        </w:rPr>
        <w:t>6</w:t>
      </w:r>
      <w:r w:rsidR="00025D02" w:rsidRPr="00025D02">
        <w:rPr>
          <w:rFonts w:ascii="Times New Roman" w:eastAsia="Times New Roman" w:hAnsi="Times New Roman" w:cs="Times New Roman"/>
          <w:bCs/>
          <w:color w:val="14161A"/>
          <w:sz w:val="24"/>
          <w:szCs w:val="24"/>
          <w:lang w:val="ru-RU"/>
        </w:rPr>
        <w:t xml:space="preserve"> </w:t>
      </w:r>
      <w:r w:rsidR="00025D02">
        <w:rPr>
          <w:rFonts w:ascii="Times New Roman" w:eastAsia="Times New Roman" w:hAnsi="Times New Roman" w:cs="Times New Roman"/>
          <w:bCs/>
          <w:color w:val="14161A"/>
          <w:sz w:val="24"/>
          <w:szCs w:val="24"/>
        </w:rPr>
        <w:t>р.</w:t>
      </w:r>
      <w:r w:rsidRPr="00D026B1">
        <w:rPr>
          <w:rFonts w:ascii="Times New Roman" w:eastAsia="Times New Roman" w:hAnsi="Times New Roman" w:cs="Times New Roman"/>
          <w:bCs/>
          <w:color w:val="14161A"/>
          <w:sz w:val="24"/>
          <w:szCs w:val="24"/>
        </w:rPr>
        <w:t xml:space="preserve"> включно</w:t>
      </w:r>
      <w:r w:rsidRPr="00D026B1">
        <w:rPr>
          <w:rFonts w:ascii="Times New Roman" w:eastAsia="Times New Roman" w:hAnsi="Times New Roman" w:cs="Times New Roman"/>
          <w:color w:val="14161A"/>
          <w:sz w:val="24"/>
          <w:szCs w:val="24"/>
        </w:rPr>
        <w:t> (далі – «Період проведення Акції»).</w:t>
      </w:r>
      <w:r w:rsidRPr="00D026B1">
        <w:rPr>
          <w:rFonts w:ascii="Times New Roman" w:eastAsia="Times New Roman" w:hAnsi="Times New Roman" w:cs="Times New Roman"/>
          <w:color w:val="14161A"/>
          <w:sz w:val="24"/>
          <w:szCs w:val="24"/>
        </w:rPr>
        <w:br/>
        <w:t xml:space="preserve">Період проведення Акції може бути змінений шляхом повідомлення на офіційному сайті ТРЦ </w:t>
      </w:r>
      <w:hyperlink r:id="rId5" w:history="1">
        <w:r w:rsidR="00F576DF" w:rsidRPr="00D026B1">
          <w:rPr>
            <w:rStyle w:val="a5"/>
            <w:rFonts w:ascii="Times New Roman" w:eastAsia="Times New Roman" w:hAnsi="Times New Roman" w:cs="Times New Roman"/>
            <w:sz w:val="24"/>
            <w:szCs w:val="24"/>
          </w:rPr>
          <w:t>https://respublikapark.com.ua/</w:t>
        </w:r>
      </w:hyperlink>
      <w:r w:rsidR="00F576DF" w:rsidRPr="00D026B1">
        <w:rPr>
          <w:rFonts w:ascii="Times New Roman" w:eastAsia="Times New Roman" w:hAnsi="Times New Roman" w:cs="Times New Roman"/>
          <w:color w:val="14161A"/>
          <w:sz w:val="24"/>
          <w:szCs w:val="24"/>
        </w:rPr>
        <w:t xml:space="preserve"> </w:t>
      </w:r>
      <w:r w:rsidRPr="00D026B1">
        <w:rPr>
          <w:rFonts w:ascii="Times New Roman" w:eastAsia="Times New Roman" w:hAnsi="Times New Roman" w:cs="Times New Roman"/>
          <w:color w:val="14161A"/>
          <w:sz w:val="24"/>
          <w:szCs w:val="24"/>
        </w:rPr>
        <w:t>та сторінках у соціальних мережах Організатора.</w:t>
      </w:r>
    </w:p>
    <w:p w:rsidR="0063424C" w:rsidRPr="009A0BBB" w:rsidRDefault="0063424C" w:rsidP="001074EE">
      <w:pPr>
        <w:shd w:val="clear" w:color="auto" w:fill="FFFFFF"/>
        <w:spacing w:after="0" w:line="240" w:lineRule="auto"/>
        <w:rPr>
          <w:rFonts w:ascii="Times New Roman" w:eastAsia="Times New Roman" w:hAnsi="Times New Roman" w:cs="Times New Roman"/>
          <w:color w:val="14161A"/>
          <w:sz w:val="24"/>
          <w:szCs w:val="24"/>
        </w:rPr>
      </w:pPr>
      <w:r w:rsidRPr="009A0BBB">
        <w:rPr>
          <w:rFonts w:ascii="Times New Roman" w:eastAsia="Times New Roman" w:hAnsi="Times New Roman" w:cs="Times New Roman"/>
          <w:b/>
          <w:bCs/>
          <w:color w:val="14161A"/>
          <w:sz w:val="24"/>
          <w:szCs w:val="24"/>
        </w:rPr>
        <w:t>3. Продукція, що бере участь в Акції</w:t>
      </w:r>
      <w:r w:rsidRPr="009A0BBB">
        <w:rPr>
          <w:rFonts w:ascii="Times New Roman" w:eastAsia="Times New Roman" w:hAnsi="Times New Roman" w:cs="Times New Roman"/>
          <w:color w:val="14161A"/>
          <w:sz w:val="24"/>
          <w:szCs w:val="24"/>
        </w:rPr>
        <w:br/>
      </w:r>
      <w:r w:rsidRPr="004629B3">
        <w:rPr>
          <w:rFonts w:ascii="Times New Roman" w:eastAsia="Times New Roman" w:hAnsi="Times New Roman" w:cs="Times New Roman"/>
          <w:color w:val="14161A"/>
          <w:sz w:val="24"/>
          <w:szCs w:val="24"/>
        </w:rPr>
        <w:t>3.1. В Акції бере участь продукція, придб</w:t>
      </w:r>
      <w:r w:rsidR="00F576DF" w:rsidRPr="004629B3">
        <w:rPr>
          <w:rFonts w:ascii="Times New Roman" w:eastAsia="Times New Roman" w:hAnsi="Times New Roman" w:cs="Times New Roman"/>
          <w:color w:val="14161A"/>
          <w:sz w:val="24"/>
          <w:szCs w:val="24"/>
        </w:rPr>
        <w:t xml:space="preserve">ана в усіх </w:t>
      </w:r>
      <w:r w:rsidR="00A13380">
        <w:rPr>
          <w:rFonts w:ascii="Times New Roman" w:eastAsia="Times New Roman" w:hAnsi="Times New Roman" w:cs="Times New Roman"/>
          <w:color w:val="14161A"/>
          <w:sz w:val="24"/>
          <w:szCs w:val="24"/>
        </w:rPr>
        <w:t xml:space="preserve">магазинах, торгових точках, що розташовані на території </w:t>
      </w:r>
      <w:r w:rsidR="00F576DF" w:rsidRPr="004629B3">
        <w:rPr>
          <w:rFonts w:ascii="Times New Roman" w:eastAsia="Times New Roman" w:hAnsi="Times New Roman" w:cs="Times New Roman"/>
          <w:color w:val="14161A"/>
          <w:sz w:val="24"/>
          <w:szCs w:val="24"/>
        </w:rPr>
        <w:t>ТРЦ «</w:t>
      </w:r>
      <w:r w:rsidR="00F576DF" w:rsidRPr="004629B3">
        <w:rPr>
          <w:rFonts w:ascii="Roboto" w:hAnsi="Roboto"/>
          <w:color w:val="000000"/>
          <w:sz w:val="24"/>
          <w:szCs w:val="24"/>
          <w:shd w:val="clear" w:color="auto" w:fill="FFFFFF"/>
        </w:rPr>
        <w:t>RESPUBLIKA PARK</w:t>
      </w:r>
      <w:r w:rsidRPr="004629B3">
        <w:rPr>
          <w:rFonts w:ascii="Times New Roman" w:eastAsia="Times New Roman" w:hAnsi="Times New Roman" w:cs="Times New Roman"/>
          <w:color w:val="14161A"/>
          <w:sz w:val="24"/>
          <w:szCs w:val="24"/>
        </w:rPr>
        <w:t>» (надалі – «Товари»), крім Товарів, що реалізуються на території супермаркету «Сільпо»</w:t>
      </w:r>
      <w:r w:rsidR="00A13380">
        <w:rPr>
          <w:rFonts w:ascii="Times New Roman" w:eastAsia="Times New Roman" w:hAnsi="Times New Roman" w:cs="Times New Roman"/>
          <w:color w:val="14161A"/>
          <w:sz w:val="24"/>
          <w:szCs w:val="24"/>
        </w:rPr>
        <w:t>. П</w:t>
      </w:r>
      <w:r w:rsidRPr="004629B3">
        <w:rPr>
          <w:rFonts w:ascii="Times New Roman" w:eastAsia="Times New Roman" w:hAnsi="Times New Roman" w:cs="Times New Roman"/>
          <w:color w:val="14161A"/>
          <w:sz w:val="24"/>
          <w:szCs w:val="24"/>
        </w:rPr>
        <w:t xml:space="preserve">ерелік та місце розташування </w:t>
      </w:r>
      <w:r w:rsidR="00A13380">
        <w:rPr>
          <w:rFonts w:ascii="Times New Roman" w:eastAsia="Times New Roman" w:hAnsi="Times New Roman" w:cs="Times New Roman"/>
          <w:color w:val="14161A"/>
          <w:sz w:val="24"/>
          <w:szCs w:val="24"/>
        </w:rPr>
        <w:t>магазинів/торгових точок</w:t>
      </w:r>
      <w:r w:rsidR="00A13380" w:rsidRPr="004629B3">
        <w:rPr>
          <w:rFonts w:ascii="Times New Roman" w:eastAsia="Times New Roman" w:hAnsi="Times New Roman" w:cs="Times New Roman"/>
          <w:color w:val="14161A"/>
          <w:sz w:val="24"/>
          <w:szCs w:val="24"/>
        </w:rPr>
        <w:t xml:space="preserve"> </w:t>
      </w:r>
      <w:r w:rsidRPr="004629B3">
        <w:rPr>
          <w:rFonts w:ascii="Times New Roman" w:eastAsia="Times New Roman" w:hAnsi="Times New Roman" w:cs="Times New Roman"/>
          <w:color w:val="14161A"/>
          <w:sz w:val="24"/>
          <w:szCs w:val="24"/>
        </w:rPr>
        <w:t xml:space="preserve">можна дізнатися на сайті ТРЦ </w:t>
      </w:r>
      <w:hyperlink r:id="rId6" w:history="1">
        <w:r w:rsidR="00F576DF" w:rsidRPr="004629B3">
          <w:rPr>
            <w:rStyle w:val="a5"/>
            <w:rFonts w:ascii="Times New Roman" w:eastAsia="Times New Roman" w:hAnsi="Times New Roman" w:cs="Times New Roman"/>
            <w:sz w:val="24"/>
            <w:szCs w:val="24"/>
          </w:rPr>
          <w:t>https://respublikapark.com.ua</w:t>
        </w:r>
      </w:hyperlink>
      <w:r w:rsidR="00F576DF" w:rsidRPr="004629B3">
        <w:rPr>
          <w:rFonts w:ascii="Times New Roman" w:eastAsia="Times New Roman" w:hAnsi="Times New Roman" w:cs="Times New Roman"/>
          <w:color w:val="14161A"/>
          <w:sz w:val="24"/>
          <w:szCs w:val="24"/>
        </w:rPr>
        <w:t xml:space="preserve"> </w:t>
      </w:r>
      <w:r w:rsidRPr="004629B3">
        <w:rPr>
          <w:rFonts w:ascii="Times New Roman" w:eastAsia="Times New Roman" w:hAnsi="Times New Roman" w:cs="Times New Roman"/>
          <w:color w:val="14161A"/>
          <w:sz w:val="24"/>
          <w:szCs w:val="24"/>
        </w:rPr>
        <w:t xml:space="preserve">або безпосередньо в ТРЦ на інформаційних </w:t>
      </w:r>
      <w:proofErr w:type="spellStart"/>
      <w:r w:rsidRPr="004629B3">
        <w:rPr>
          <w:rFonts w:ascii="Times New Roman" w:eastAsia="Times New Roman" w:hAnsi="Times New Roman" w:cs="Times New Roman"/>
          <w:color w:val="14161A"/>
          <w:sz w:val="24"/>
          <w:szCs w:val="24"/>
        </w:rPr>
        <w:t>стійках</w:t>
      </w:r>
      <w:proofErr w:type="spellEnd"/>
      <w:r w:rsidRPr="004629B3">
        <w:rPr>
          <w:rFonts w:ascii="Times New Roman" w:eastAsia="Times New Roman" w:hAnsi="Times New Roman" w:cs="Times New Roman"/>
          <w:color w:val="14161A"/>
          <w:sz w:val="24"/>
          <w:szCs w:val="24"/>
        </w:rPr>
        <w:t>/стендах.</w:t>
      </w:r>
    </w:p>
    <w:p w:rsidR="004629B3" w:rsidRDefault="0063424C" w:rsidP="00DE38C0">
      <w:pPr>
        <w:shd w:val="clear" w:color="auto" w:fill="FFFFFF"/>
        <w:spacing w:after="0" w:line="240" w:lineRule="auto"/>
        <w:rPr>
          <w:rFonts w:ascii="Times New Roman" w:eastAsia="Times New Roman" w:hAnsi="Times New Roman" w:cs="Times New Roman"/>
          <w:color w:val="14161A"/>
          <w:sz w:val="24"/>
          <w:szCs w:val="24"/>
        </w:rPr>
      </w:pPr>
      <w:r w:rsidRPr="009A0BBB">
        <w:rPr>
          <w:rFonts w:ascii="Times New Roman" w:eastAsia="Times New Roman" w:hAnsi="Times New Roman" w:cs="Times New Roman"/>
          <w:b/>
          <w:bCs/>
          <w:color w:val="14161A"/>
          <w:sz w:val="24"/>
          <w:szCs w:val="24"/>
        </w:rPr>
        <w:t>4. Умови та порядок участі в Акції</w:t>
      </w:r>
      <w:r w:rsidRPr="009A0BBB">
        <w:rPr>
          <w:rFonts w:ascii="Times New Roman" w:eastAsia="Times New Roman" w:hAnsi="Times New Roman" w:cs="Times New Roman"/>
          <w:color w:val="14161A"/>
          <w:sz w:val="24"/>
          <w:szCs w:val="24"/>
        </w:rPr>
        <w:br/>
        <w:t>4.1. Для набуття статусу Учасника Акції необхідно:</w:t>
      </w:r>
      <w:r w:rsidRPr="009A0BBB">
        <w:rPr>
          <w:rFonts w:ascii="Times New Roman" w:eastAsia="Times New Roman" w:hAnsi="Times New Roman" w:cs="Times New Roman"/>
          <w:color w:val="14161A"/>
          <w:sz w:val="24"/>
          <w:szCs w:val="24"/>
        </w:rPr>
        <w:br/>
        <w:t>4.1.1. В період проведення Акції</w:t>
      </w:r>
      <w:r w:rsidR="00DD3ADA" w:rsidRPr="009A0BBB">
        <w:rPr>
          <w:rFonts w:ascii="Times New Roman" w:eastAsia="Times New Roman" w:hAnsi="Times New Roman" w:cs="Times New Roman"/>
          <w:color w:val="14161A"/>
          <w:sz w:val="24"/>
          <w:szCs w:val="24"/>
        </w:rPr>
        <w:t xml:space="preserve"> здійснити покупку на суму від 2</w:t>
      </w:r>
      <w:r w:rsidR="00AE2CE9">
        <w:rPr>
          <w:rFonts w:ascii="Times New Roman" w:eastAsia="Times New Roman" w:hAnsi="Times New Roman" w:cs="Times New Roman"/>
          <w:color w:val="14161A"/>
          <w:sz w:val="24"/>
          <w:szCs w:val="24"/>
        </w:rPr>
        <w:t xml:space="preserve">000,00 грн (дві тисячі </w:t>
      </w:r>
      <w:r w:rsidRPr="009A0BBB">
        <w:rPr>
          <w:rFonts w:ascii="Times New Roman" w:eastAsia="Times New Roman" w:hAnsi="Times New Roman" w:cs="Times New Roman"/>
          <w:color w:val="14161A"/>
          <w:sz w:val="24"/>
          <w:szCs w:val="24"/>
        </w:rPr>
        <w:t xml:space="preserve">гривень 00 копійок), одним </w:t>
      </w:r>
      <w:proofErr w:type="spellStart"/>
      <w:r w:rsidRPr="009A0BBB">
        <w:rPr>
          <w:rFonts w:ascii="Times New Roman" w:eastAsia="Times New Roman" w:hAnsi="Times New Roman" w:cs="Times New Roman"/>
          <w:color w:val="14161A"/>
          <w:sz w:val="24"/>
          <w:szCs w:val="24"/>
        </w:rPr>
        <w:t>чеком</w:t>
      </w:r>
      <w:proofErr w:type="spellEnd"/>
      <w:r w:rsidRPr="009A0BBB">
        <w:rPr>
          <w:rFonts w:ascii="Times New Roman" w:eastAsia="Times New Roman" w:hAnsi="Times New Roman" w:cs="Times New Roman"/>
          <w:color w:val="14161A"/>
          <w:sz w:val="24"/>
          <w:szCs w:val="24"/>
        </w:rPr>
        <w:t xml:space="preserve"> у магазинах, що знаходяться н</w:t>
      </w:r>
      <w:r w:rsidR="00DD3ADA" w:rsidRPr="009A0BBB">
        <w:rPr>
          <w:rFonts w:ascii="Times New Roman" w:eastAsia="Times New Roman" w:hAnsi="Times New Roman" w:cs="Times New Roman"/>
          <w:color w:val="14161A"/>
          <w:sz w:val="24"/>
          <w:szCs w:val="24"/>
        </w:rPr>
        <w:t>а території ТРЦ</w:t>
      </w:r>
      <w:r w:rsidRPr="009A0BBB">
        <w:rPr>
          <w:rFonts w:ascii="Times New Roman" w:eastAsia="Times New Roman" w:hAnsi="Times New Roman" w:cs="Times New Roman"/>
          <w:color w:val="14161A"/>
          <w:sz w:val="24"/>
          <w:szCs w:val="24"/>
        </w:rPr>
        <w:t xml:space="preserve"> (за виключенням супермаркету «Сільпо»), що має бути обов’язково підтверджено наявністю розрахункових документів (фіскальних або товарних, належно оформлених чеків), на яких мають бути чітко вказане місце (адреса) здійснення покупки, дата та сума покупки, та зареєструвати розрахунковий документ;</w:t>
      </w:r>
      <w:r w:rsidRPr="009A0BBB">
        <w:rPr>
          <w:rFonts w:ascii="Times New Roman" w:eastAsia="Times New Roman" w:hAnsi="Times New Roman" w:cs="Times New Roman"/>
          <w:color w:val="14161A"/>
          <w:sz w:val="24"/>
          <w:szCs w:val="24"/>
        </w:rPr>
        <w:br/>
      </w:r>
      <w:r w:rsidRPr="009A0BBB">
        <w:rPr>
          <w:rFonts w:ascii="Times New Roman" w:eastAsia="Times New Roman" w:hAnsi="Times New Roman" w:cs="Times New Roman"/>
          <w:color w:val="14161A"/>
          <w:sz w:val="24"/>
          <w:szCs w:val="24"/>
        </w:rPr>
        <w:lastRenderedPageBreak/>
        <w:t xml:space="preserve">4.1.2. Зареєструвати розрахунковий документ, що підтверджує здійснення покупки, яка відповідає умовам Акції, шляхом </w:t>
      </w:r>
      <w:r w:rsidR="00DD3ADA" w:rsidRPr="009A0BBB">
        <w:rPr>
          <w:rFonts w:ascii="Times New Roman" w:eastAsia="Times New Roman" w:hAnsi="Times New Roman" w:cs="Times New Roman"/>
          <w:color w:val="14161A"/>
          <w:sz w:val="24"/>
          <w:szCs w:val="24"/>
        </w:rPr>
        <w:t>завантаження чеку в розділ «розігра</w:t>
      </w:r>
      <w:r w:rsidR="00F42F2A" w:rsidRPr="009A0BBB">
        <w:rPr>
          <w:rFonts w:ascii="Times New Roman" w:eastAsia="Times New Roman" w:hAnsi="Times New Roman" w:cs="Times New Roman"/>
          <w:color w:val="14161A"/>
          <w:sz w:val="24"/>
          <w:szCs w:val="24"/>
        </w:rPr>
        <w:t xml:space="preserve">ші» в мобільному додатку </w:t>
      </w:r>
      <w:r w:rsidR="00F42F2A" w:rsidRPr="004629B3">
        <w:rPr>
          <w:rFonts w:ascii="Times New Roman" w:eastAsia="Times New Roman" w:hAnsi="Times New Roman" w:cs="Times New Roman"/>
          <w:color w:val="14161A"/>
          <w:sz w:val="24"/>
          <w:szCs w:val="24"/>
        </w:rPr>
        <w:t>ТРЦ «</w:t>
      </w:r>
      <w:r w:rsidR="00F42F2A" w:rsidRPr="004629B3">
        <w:rPr>
          <w:rFonts w:ascii="Roboto" w:hAnsi="Roboto"/>
          <w:color w:val="000000"/>
          <w:sz w:val="24"/>
          <w:szCs w:val="24"/>
          <w:shd w:val="clear" w:color="auto" w:fill="FFFFFF"/>
        </w:rPr>
        <w:t>RESPUBLIKA PARK</w:t>
      </w:r>
      <w:r w:rsidR="004629B3">
        <w:rPr>
          <w:rFonts w:ascii="Times New Roman" w:eastAsia="Times New Roman" w:hAnsi="Times New Roman" w:cs="Times New Roman"/>
          <w:color w:val="14161A"/>
          <w:sz w:val="24"/>
          <w:szCs w:val="24"/>
        </w:rPr>
        <w:t>»;</w:t>
      </w:r>
    </w:p>
    <w:p w:rsidR="00DE38C0" w:rsidRDefault="004629B3" w:rsidP="00DE38C0">
      <w:pPr>
        <w:keepLines/>
        <w:spacing w:after="0"/>
        <w:ind w:hanging="2"/>
        <w:jc w:val="both"/>
        <w:rPr>
          <w:rFonts w:ascii="Times New Roman" w:eastAsia="Times New Roman" w:hAnsi="Times New Roman" w:cs="Times New Roman"/>
          <w:sz w:val="24"/>
          <w:szCs w:val="24"/>
          <w:lang w:val="ru-RU"/>
        </w:rPr>
      </w:pPr>
      <w:r>
        <w:rPr>
          <w:rFonts w:ascii="Times New Roman" w:eastAsia="Times New Roman" w:hAnsi="Times New Roman" w:cs="Times New Roman"/>
          <w:color w:val="14161A"/>
          <w:sz w:val="24"/>
          <w:szCs w:val="24"/>
        </w:rPr>
        <w:t xml:space="preserve">4.1.3. Здійснити благодійний </w:t>
      </w:r>
      <w:proofErr w:type="spellStart"/>
      <w:r>
        <w:rPr>
          <w:rFonts w:ascii="Times New Roman" w:eastAsia="Times New Roman" w:hAnsi="Times New Roman" w:cs="Times New Roman"/>
          <w:color w:val="14161A"/>
          <w:sz w:val="24"/>
          <w:szCs w:val="24"/>
        </w:rPr>
        <w:t>донат</w:t>
      </w:r>
      <w:proofErr w:type="spellEnd"/>
      <w:r>
        <w:rPr>
          <w:rFonts w:ascii="Times New Roman" w:eastAsia="Times New Roman" w:hAnsi="Times New Roman" w:cs="Times New Roman"/>
          <w:color w:val="14161A"/>
          <w:sz w:val="24"/>
          <w:szCs w:val="24"/>
        </w:rPr>
        <w:t xml:space="preserve"> від 300,00 гривень 00 копійок на підтримку реабілітаційного центру </w:t>
      </w:r>
      <w:r>
        <w:rPr>
          <w:rFonts w:ascii="Times New Roman" w:eastAsia="Times New Roman" w:hAnsi="Times New Roman" w:cs="Times New Roman"/>
          <w:color w:val="14161A"/>
          <w:sz w:val="24"/>
          <w:szCs w:val="24"/>
          <w:lang w:val="en-US"/>
        </w:rPr>
        <w:t>T</w:t>
      </w:r>
      <w:r w:rsidR="00AC5192">
        <w:rPr>
          <w:rFonts w:ascii="Times New Roman" w:eastAsia="Times New Roman" w:hAnsi="Times New Roman" w:cs="Times New Roman"/>
          <w:color w:val="14161A"/>
          <w:sz w:val="24"/>
          <w:szCs w:val="24"/>
          <w:lang w:val="en-US"/>
        </w:rPr>
        <w:t>YTANIVI</w:t>
      </w:r>
      <w:r w:rsidR="001E4708" w:rsidRPr="001E4708">
        <w:rPr>
          <w:rFonts w:ascii="Times New Roman" w:eastAsia="Times New Roman" w:hAnsi="Times New Roman" w:cs="Times New Roman"/>
          <w:color w:val="14161A"/>
          <w:sz w:val="24"/>
          <w:szCs w:val="24"/>
        </w:rPr>
        <w:t xml:space="preserve"> (</w:t>
      </w:r>
      <w:r w:rsidR="001E4708" w:rsidRPr="00365424">
        <w:rPr>
          <w:rFonts w:ascii="Times New Roman" w:eastAsia="Times New Roman" w:hAnsi="Times New Roman" w:cs="Times New Roman"/>
          <w:spacing w:val="-4"/>
          <w:sz w:val="24"/>
          <w:szCs w:val="24"/>
        </w:rPr>
        <w:t xml:space="preserve">Благодійна організація «БЛАГОДІЙНИЙ ФОНД «ТИТАНОВІ», </w:t>
      </w:r>
      <w:r w:rsidR="001E4708" w:rsidRPr="00BC1FF8">
        <w:rPr>
          <w:rFonts w:ascii="Times New Roman" w:eastAsia="Times New Roman" w:hAnsi="Times New Roman" w:cs="Times New Roman"/>
          <w:color w:val="000000"/>
          <w:sz w:val="24"/>
          <w:szCs w:val="24"/>
        </w:rPr>
        <w:t>Україна, 04136, м. Київ, вул.</w:t>
      </w:r>
      <w:r w:rsidR="001E4708">
        <w:rPr>
          <w:rFonts w:ascii="Times New Roman" w:eastAsia="Times New Roman" w:hAnsi="Times New Roman" w:cs="Times New Roman"/>
          <w:color w:val="000000"/>
          <w:sz w:val="24"/>
          <w:szCs w:val="24"/>
        </w:rPr>
        <w:t xml:space="preserve"> Некрасова Віктора, будинок 1</w:t>
      </w:r>
      <w:r w:rsidR="001E4708">
        <w:rPr>
          <w:rFonts w:ascii="Times New Roman" w:eastAsia="Times New Roman" w:hAnsi="Times New Roman" w:cs="Times New Roman"/>
          <w:color w:val="000000"/>
          <w:sz w:val="24"/>
          <w:szCs w:val="24"/>
          <w:lang w:val="ru-RU"/>
        </w:rPr>
        <w:t xml:space="preserve">, </w:t>
      </w:r>
      <w:r w:rsidR="001E4708" w:rsidRPr="00BC1FF8">
        <w:rPr>
          <w:rFonts w:ascii="Times New Roman" w:eastAsia="Times New Roman" w:hAnsi="Times New Roman" w:cs="Times New Roman"/>
          <w:sz w:val="24"/>
          <w:szCs w:val="24"/>
        </w:rPr>
        <w:t>IBAN</w:t>
      </w:r>
      <w:r w:rsidR="001E4708" w:rsidRPr="00BC1FF8">
        <w:rPr>
          <w:rFonts w:ascii="Times New Roman" w:eastAsia="Times New Roman" w:hAnsi="Times New Roman" w:cs="Times New Roman"/>
          <w:sz w:val="24"/>
          <w:szCs w:val="24"/>
          <w:lang w:val="ru-RU"/>
        </w:rPr>
        <w:t xml:space="preserve">: </w:t>
      </w:r>
      <w:r w:rsidR="001E4708" w:rsidRPr="00BC1FF8">
        <w:rPr>
          <w:rFonts w:ascii="Times New Roman" w:eastAsia="Times New Roman" w:hAnsi="Times New Roman" w:cs="Times New Roman"/>
          <w:sz w:val="24"/>
          <w:szCs w:val="24"/>
        </w:rPr>
        <w:t>UA</w:t>
      </w:r>
      <w:r w:rsidR="001E4708" w:rsidRPr="00BC1FF8">
        <w:rPr>
          <w:rFonts w:ascii="Times New Roman" w:eastAsia="Times New Roman" w:hAnsi="Times New Roman" w:cs="Times New Roman"/>
          <w:sz w:val="24"/>
          <w:szCs w:val="24"/>
          <w:lang w:val="ru-RU"/>
        </w:rPr>
        <w:t>233052990000026002045031875</w:t>
      </w:r>
      <w:r w:rsidR="001E4708">
        <w:rPr>
          <w:rFonts w:ascii="Times New Roman" w:eastAsia="Times New Roman" w:hAnsi="Times New Roman" w:cs="Times New Roman"/>
          <w:sz w:val="24"/>
          <w:szCs w:val="24"/>
          <w:lang w:val="ru-RU"/>
        </w:rPr>
        <w:t xml:space="preserve"> в АТ «ПРИВАТБАНК», </w:t>
      </w:r>
      <w:proofErr w:type="spellStart"/>
      <w:r w:rsidR="001E4708">
        <w:rPr>
          <w:rFonts w:ascii="Times New Roman" w:eastAsia="Times New Roman" w:hAnsi="Times New Roman" w:cs="Times New Roman"/>
          <w:sz w:val="24"/>
          <w:szCs w:val="24"/>
          <w:lang w:val="ru-RU"/>
        </w:rPr>
        <w:t>посилання</w:t>
      </w:r>
      <w:proofErr w:type="spellEnd"/>
      <w:r w:rsidR="001E4708">
        <w:rPr>
          <w:rFonts w:ascii="Times New Roman" w:eastAsia="Times New Roman" w:hAnsi="Times New Roman" w:cs="Times New Roman"/>
          <w:sz w:val="24"/>
          <w:szCs w:val="24"/>
          <w:lang w:val="ru-RU"/>
        </w:rPr>
        <w:t xml:space="preserve"> на </w:t>
      </w:r>
      <w:r w:rsidR="00DE38C0">
        <w:rPr>
          <w:rFonts w:ascii="Times New Roman" w:eastAsia="Times New Roman" w:hAnsi="Times New Roman" w:cs="Times New Roman"/>
          <w:sz w:val="24"/>
          <w:szCs w:val="24"/>
          <w:lang w:val="ru-RU"/>
        </w:rPr>
        <w:t xml:space="preserve">сайт </w:t>
      </w:r>
      <w:hyperlink r:id="rId7" w:history="1">
        <w:r w:rsidR="00DE38C0" w:rsidRPr="0005646F">
          <w:rPr>
            <w:rStyle w:val="a5"/>
            <w:rFonts w:ascii="Times New Roman" w:eastAsia="Times New Roman" w:hAnsi="Times New Roman" w:cs="Times New Roman"/>
            <w:sz w:val="24"/>
            <w:szCs w:val="24"/>
            <w:lang w:val="ru-RU"/>
          </w:rPr>
          <w:t>https://tytanovi.com/</w:t>
        </w:r>
      </w:hyperlink>
    </w:p>
    <w:p w:rsidR="001E4708" w:rsidRPr="00BC1FF8" w:rsidRDefault="001E4708" w:rsidP="00DE38C0">
      <w:pPr>
        <w:keepLines/>
        <w:spacing w:after="0"/>
        <w:ind w:hanging="2"/>
        <w:jc w:val="both"/>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донат</w:t>
      </w:r>
      <w:proofErr w:type="spellEnd"/>
      <w:r>
        <w:rPr>
          <w:rFonts w:ascii="Times New Roman" w:eastAsia="Times New Roman" w:hAnsi="Times New Roman" w:cs="Times New Roman"/>
          <w:sz w:val="24"/>
          <w:szCs w:val="24"/>
          <w:lang w:val="ru-RU"/>
        </w:rPr>
        <w:t xml:space="preserve"> -</w:t>
      </w:r>
      <w:r w:rsidR="00DE38C0" w:rsidRPr="00DE38C0">
        <w:t xml:space="preserve"> </w:t>
      </w:r>
      <w:hyperlink r:id="rId8" w:history="1">
        <w:r w:rsidR="00DE38C0" w:rsidRPr="0005646F">
          <w:rPr>
            <w:rStyle w:val="a5"/>
            <w:rFonts w:ascii="Times New Roman" w:eastAsia="Times New Roman" w:hAnsi="Times New Roman" w:cs="Times New Roman"/>
            <w:sz w:val="24"/>
            <w:szCs w:val="24"/>
            <w:lang w:val="ru-RU"/>
          </w:rPr>
          <w:t>https://send.monobank.ua/jar/AeyT7Ea8DV</w:t>
        </w:r>
      </w:hyperlink>
    </w:p>
    <w:p w:rsidR="0063424C" w:rsidRPr="009A0BBB" w:rsidRDefault="00AC5192" w:rsidP="001074EE">
      <w:pPr>
        <w:shd w:val="clear" w:color="auto" w:fill="FFFFFF"/>
        <w:spacing w:after="0" w:line="240" w:lineRule="auto"/>
        <w:jc w:val="both"/>
        <w:rPr>
          <w:rFonts w:ascii="Times New Roman" w:eastAsia="Times New Roman" w:hAnsi="Times New Roman" w:cs="Times New Roman"/>
          <w:color w:val="14161A"/>
          <w:sz w:val="24"/>
          <w:szCs w:val="24"/>
        </w:rPr>
      </w:pPr>
      <w:r w:rsidRPr="00217221">
        <w:rPr>
          <w:rFonts w:ascii="Times New Roman" w:eastAsia="Times New Roman" w:hAnsi="Times New Roman" w:cs="Times New Roman"/>
          <w:color w:val="14161A"/>
          <w:sz w:val="24"/>
          <w:szCs w:val="24"/>
        </w:rPr>
        <w:t>При цьому ні Організатор, н</w:t>
      </w:r>
      <w:r w:rsidR="00A13380" w:rsidRPr="00217221">
        <w:rPr>
          <w:rFonts w:ascii="Times New Roman" w:eastAsia="Times New Roman" w:hAnsi="Times New Roman" w:cs="Times New Roman"/>
          <w:color w:val="14161A"/>
          <w:sz w:val="24"/>
          <w:szCs w:val="24"/>
        </w:rPr>
        <w:t>і</w:t>
      </w:r>
      <w:r w:rsidRPr="00217221">
        <w:rPr>
          <w:rFonts w:ascii="Times New Roman" w:eastAsia="Times New Roman" w:hAnsi="Times New Roman" w:cs="Times New Roman"/>
          <w:color w:val="14161A"/>
          <w:sz w:val="24"/>
          <w:szCs w:val="24"/>
        </w:rPr>
        <w:t xml:space="preserve"> Виконавець немає жодного відношення до благодійних </w:t>
      </w:r>
      <w:proofErr w:type="spellStart"/>
      <w:r w:rsidRPr="00217221">
        <w:rPr>
          <w:rFonts w:ascii="Times New Roman" w:eastAsia="Times New Roman" w:hAnsi="Times New Roman" w:cs="Times New Roman"/>
          <w:color w:val="14161A"/>
          <w:sz w:val="24"/>
          <w:szCs w:val="24"/>
        </w:rPr>
        <w:t>донатів</w:t>
      </w:r>
      <w:proofErr w:type="spellEnd"/>
      <w:r w:rsidRPr="00217221">
        <w:rPr>
          <w:rFonts w:ascii="Times New Roman" w:eastAsia="Times New Roman" w:hAnsi="Times New Roman" w:cs="Times New Roman"/>
          <w:color w:val="14161A"/>
          <w:sz w:val="24"/>
          <w:szCs w:val="24"/>
        </w:rPr>
        <w:t>.</w:t>
      </w:r>
      <w:r w:rsidR="00F42F2A" w:rsidRPr="009A0BBB">
        <w:rPr>
          <w:rFonts w:ascii="Times New Roman" w:eastAsia="Times New Roman" w:hAnsi="Times New Roman" w:cs="Times New Roman"/>
          <w:color w:val="14161A"/>
          <w:sz w:val="24"/>
          <w:szCs w:val="24"/>
        </w:rPr>
        <w:br/>
        <w:t>4.2. Початок реєстрації –</w:t>
      </w:r>
      <w:r w:rsidR="001074EE">
        <w:rPr>
          <w:rFonts w:ascii="Times New Roman" w:eastAsia="Times New Roman" w:hAnsi="Times New Roman" w:cs="Times New Roman"/>
          <w:color w:val="14161A"/>
          <w:sz w:val="24"/>
          <w:szCs w:val="24"/>
        </w:rPr>
        <w:t xml:space="preserve"> </w:t>
      </w:r>
      <w:r w:rsidR="00260836">
        <w:rPr>
          <w:rFonts w:ascii="Times New Roman" w:eastAsia="Times New Roman" w:hAnsi="Times New Roman" w:cs="Times New Roman"/>
          <w:color w:val="14161A"/>
          <w:sz w:val="24"/>
          <w:szCs w:val="24"/>
        </w:rPr>
        <w:t xml:space="preserve">з 10:00 </w:t>
      </w:r>
      <w:r w:rsidR="00260836" w:rsidRPr="00AA1A59">
        <w:rPr>
          <w:rFonts w:ascii="Times New Roman" w:eastAsia="Times New Roman" w:hAnsi="Times New Roman" w:cs="Times New Roman"/>
          <w:color w:val="14161A"/>
          <w:sz w:val="24"/>
          <w:szCs w:val="24"/>
          <w:lang w:val="ru-RU"/>
        </w:rPr>
        <w:t>02</w:t>
      </w:r>
      <w:r w:rsidR="00260836">
        <w:rPr>
          <w:rFonts w:ascii="Times New Roman" w:eastAsia="Times New Roman" w:hAnsi="Times New Roman" w:cs="Times New Roman"/>
          <w:color w:val="14161A"/>
          <w:sz w:val="24"/>
          <w:szCs w:val="24"/>
        </w:rPr>
        <w:t>.</w:t>
      </w:r>
      <w:r w:rsidR="00260836" w:rsidRPr="00AA1A59">
        <w:rPr>
          <w:rFonts w:ascii="Times New Roman" w:eastAsia="Times New Roman" w:hAnsi="Times New Roman" w:cs="Times New Roman"/>
          <w:color w:val="14161A"/>
          <w:sz w:val="24"/>
          <w:szCs w:val="24"/>
          <w:lang w:val="ru-RU"/>
        </w:rPr>
        <w:t>02</w:t>
      </w:r>
      <w:r w:rsidR="00260836">
        <w:rPr>
          <w:rFonts w:ascii="Times New Roman" w:eastAsia="Times New Roman" w:hAnsi="Times New Roman" w:cs="Times New Roman"/>
          <w:color w:val="14161A"/>
          <w:sz w:val="24"/>
          <w:szCs w:val="24"/>
        </w:rPr>
        <w:t>.202</w:t>
      </w:r>
      <w:r w:rsidR="00260836" w:rsidRPr="00AA1A59">
        <w:rPr>
          <w:rFonts w:ascii="Times New Roman" w:eastAsia="Times New Roman" w:hAnsi="Times New Roman" w:cs="Times New Roman"/>
          <w:color w:val="14161A"/>
          <w:sz w:val="24"/>
          <w:szCs w:val="24"/>
          <w:lang w:val="ru-RU"/>
        </w:rPr>
        <w:t xml:space="preserve">6 </w:t>
      </w:r>
      <w:r w:rsidR="00260836">
        <w:rPr>
          <w:rFonts w:ascii="Times New Roman" w:eastAsia="Times New Roman" w:hAnsi="Times New Roman" w:cs="Times New Roman"/>
          <w:color w:val="14161A"/>
          <w:sz w:val="24"/>
          <w:szCs w:val="24"/>
        </w:rPr>
        <w:t xml:space="preserve">р.  до 15:45  </w:t>
      </w:r>
      <w:r w:rsidR="00260836" w:rsidRPr="00AA1A59">
        <w:rPr>
          <w:rFonts w:ascii="Times New Roman" w:eastAsia="Times New Roman" w:hAnsi="Times New Roman" w:cs="Times New Roman"/>
          <w:color w:val="14161A"/>
          <w:sz w:val="24"/>
          <w:szCs w:val="24"/>
          <w:lang w:val="ru-RU"/>
        </w:rPr>
        <w:t>15</w:t>
      </w:r>
      <w:r w:rsidR="00260836">
        <w:rPr>
          <w:rFonts w:ascii="Times New Roman" w:eastAsia="Times New Roman" w:hAnsi="Times New Roman" w:cs="Times New Roman"/>
          <w:color w:val="14161A"/>
          <w:sz w:val="24"/>
          <w:szCs w:val="24"/>
        </w:rPr>
        <w:t>.</w:t>
      </w:r>
      <w:r w:rsidR="00260836" w:rsidRPr="00AA1A59">
        <w:rPr>
          <w:rFonts w:ascii="Times New Roman" w:eastAsia="Times New Roman" w:hAnsi="Times New Roman" w:cs="Times New Roman"/>
          <w:color w:val="14161A"/>
          <w:sz w:val="24"/>
          <w:szCs w:val="24"/>
          <w:lang w:val="ru-RU"/>
        </w:rPr>
        <w:t>02</w:t>
      </w:r>
      <w:r w:rsidR="00260836">
        <w:rPr>
          <w:rFonts w:ascii="Times New Roman" w:eastAsia="Times New Roman" w:hAnsi="Times New Roman" w:cs="Times New Roman"/>
          <w:color w:val="14161A"/>
          <w:sz w:val="24"/>
          <w:szCs w:val="24"/>
        </w:rPr>
        <w:t>.202</w:t>
      </w:r>
      <w:r w:rsidR="00260836" w:rsidRPr="00AA1A59">
        <w:rPr>
          <w:rFonts w:ascii="Times New Roman" w:eastAsia="Times New Roman" w:hAnsi="Times New Roman" w:cs="Times New Roman"/>
          <w:color w:val="14161A"/>
          <w:sz w:val="24"/>
          <w:szCs w:val="24"/>
          <w:lang w:val="ru-RU"/>
        </w:rPr>
        <w:t>6</w:t>
      </w:r>
      <w:r w:rsidR="00F42F2A" w:rsidRPr="009A0BBB">
        <w:rPr>
          <w:rFonts w:ascii="Times New Roman" w:eastAsia="Times New Roman" w:hAnsi="Times New Roman" w:cs="Times New Roman"/>
          <w:color w:val="14161A"/>
          <w:sz w:val="24"/>
          <w:szCs w:val="24"/>
        </w:rPr>
        <w:t xml:space="preserve"> р. </w:t>
      </w:r>
      <w:r w:rsidR="0063424C" w:rsidRPr="009A0BBB">
        <w:rPr>
          <w:rFonts w:ascii="Times New Roman" w:eastAsia="Times New Roman" w:hAnsi="Times New Roman" w:cs="Times New Roman"/>
          <w:color w:val="14161A"/>
          <w:sz w:val="24"/>
          <w:szCs w:val="24"/>
        </w:rPr>
        <w:br/>
        <w:t>4.3. За кожним учасником/</w:t>
      </w:r>
      <w:proofErr w:type="spellStart"/>
      <w:r w:rsidR="0063424C" w:rsidRPr="009A0BBB">
        <w:rPr>
          <w:rFonts w:ascii="Times New Roman" w:eastAsia="Times New Roman" w:hAnsi="Times New Roman" w:cs="Times New Roman"/>
          <w:color w:val="14161A"/>
          <w:sz w:val="24"/>
          <w:szCs w:val="24"/>
        </w:rPr>
        <w:t>чеком</w:t>
      </w:r>
      <w:proofErr w:type="spellEnd"/>
      <w:r w:rsidR="0063424C" w:rsidRPr="009A0BBB">
        <w:rPr>
          <w:rFonts w:ascii="Times New Roman" w:eastAsia="Times New Roman" w:hAnsi="Times New Roman" w:cs="Times New Roman"/>
          <w:color w:val="14161A"/>
          <w:sz w:val="24"/>
          <w:szCs w:val="24"/>
        </w:rPr>
        <w:t xml:space="preserve"> фіксується його персональний номер в базі учасників Акції.</w:t>
      </w:r>
      <w:r w:rsidR="0063424C" w:rsidRPr="009A0BBB">
        <w:rPr>
          <w:rFonts w:ascii="Times New Roman" w:eastAsia="Times New Roman" w:hAnsi="Times New Roman" w:cs="Times New Roman"/>
          <w:color w:val="14161A"/>
          <w:sz w:val="24"/>
          <w:szCs w:val="24"/>
        </w:rPr>
        <w:br/>
        <w:t>4.4. Учасник, який виконав умови Акції - бере участь у розіграші П</w:t>
      </w:r>
      <w:r w:rsidR="008B3781" w:rsidRPr="009A0BBB">
        <w:rPr>
          <w:rFonts w:ascii="Times New Roman" w:eastAsia="Times New Roman" w:hAnsi="Times New Roman" w:cs="Times New Roman"/>
          <w:color w:val="14161A"/>
          <w:sz w:val="24"/>
          <w:szCs w:val="24"/>
        </w:rPr>
        <w:t>ризів від Виконавця</w:t>
      </w:r>
      <w:r w:rsidR="0063424C" w:rsidRPr="009A0BBB">
        <w:rPr>
          <w:rFonts w:ascii="Times New Roman" w:eastAsia="Times New Roman" w:hAnsi="Times New Roman" w:cs="Times New Roman"/>
          <w:color w:val="14161A"/>
          <w:sz w:val="24"/>
          <w:szCs w:val="24"/>
        </w:rPr>
        <w:t>.</w:t>
      </w:r>
      <w:r w:rsidR="0063424C" w:rsidRPr="009A0BBB">
        <w:rPr>
          <w:rFonts w:ascii="Times New Roman" w:eastAsia="Times New Roman" w:hAnsi="Times New Roman" w:cs="Times New Roman"/>
          <w:color w:val="14161A"/>
          <w:sz w:val="24"/>
          <w:szCs w:val="24"/>
        </w:rPr>
        <w:br/>
        <w:t>До участі в Акції допускаються лише розрахункові документи (чеки) учасника Акції з датою та часом, які відповідають періоду проведення Акц</w:t>
      </w:r>
      <w:bookmarkStart w:id="0" w:name="_GoBack"/>
      <w:bookmarkEnd w:id="0"/>
      <w:r w:rsidR="0063424C" w:rsidRPr="009A0BBB">
        <w:rPr>
          <w:rFonts w:ascii="Times New Roman" w:eastAsia="Times New Roman" w:hAnsi="Times New Roman" w:cs="Times New Roman"/>
          <w:color w:val="14161A"/>
          <w:sz w:val="24"/>
          <w:szCs w:val="24"/>
        </w:rPr>
        <w:t>ії, та щодо яких здійснена реєстрація в Акції, відповідно до умов цих Правил.</w:t>
      </w:r>
      <w:r w:rsidR="0063424C" w:rsidRPr="009A0BBB">
        <w:rPr>
          <w:rFonts w:ascii="Times New Roman" w:eastAsia="Times New Roman" w:hAnsi="Times New Roman" w:cs="Times New Roman"/>
          <w:color w:val="14161A"/>
          <w:sz w:val="24"/>
          <w:szCs w:val="24"/>
        </w:rPr>
        <w:br/>
        <w:t>Не відповідають умовам Акції наступні розрахункові документи (фіскальні або товарні чеки):</w:t>
      </w:r>
      <w:r w:rsidR="0063424C" w:rsidRPr="009A0BBB">
        <w:rPr>
          <w:rFonts w:ascii="Times New Roman" w:eastAsia="Times New Roman" w:hAnsi="Times New Roman" w:cs="Times New Roman"/>
          <w:color w:val="14161A"/>
          <w:sz w:val="24"/>
          <w:szCs w:val="24"/>
        </w:rPr>
        <w:br/>
        <w:t xml:space="preserve">■ які було отримано під час покупок, що були здійснені не </w:t>
      </w:r>
      <w:r w:rsidR="00260836">
        <w:rPr>
          <w:rFonts w:ascii="Times New Roman" w:eastAsia="Times New Roman" w:hAnsi="Times New Roman" w:cs="Times New Roman"/>
          <w:color w:val="14161A"/>
          <w:sz w:val="24"/>
          <w:szCs w:val="24"/>
        </w:rPr>
        <w:t xml:space="preserve">у Період проведення Акції (до </w:t>
      </w:r>
      <w:r w:rsidR="00260836" w:rsidRPr="00260836">
        <w:rPr>
          <w:rFonts w:ascii="Times New Roman" w:eastAsia="Times New Roman" w:hAnsi="Times New Roman" w:cs="Times New Roman"/>
          <w:color w:val="14161A"/>
          <w:sz w:val="24"/>
          <w:szCs w:val="24"/>
        </w:rPr>
        <w:t>02</w:t>
      </w:r>
      <w:r w:rsidR="00260836">
        <w:rPr>
          <w:rFonts w:ascii="Times New Roman" w:eastAsia="Times New Roman" w:hAnsi="Times New Roman" w:cs="Times New Roman"/>
          <w:color w:val="14161A"/>
          <w:sz w:val="24"/>
          <w:szCs w:val="24"/>
        </w:rPr>
        <w:t>.</w:t>
      </w:r>
      <w:r w:rsidR="00260836" w:rsidRPr="00260836">
        <w:rPr>
          <w:rFonts w:ascii="Times New Roman" w:eastAsia="Times New Roman" w:hAnsi="Times New Roman" w:cs="Times New Roman"/>
          <w:color w:val="14161A"/>
          <w:sz w:val="24"/>
          <w:szCs w:val="24"/>
        </w:rPr>
        <w:t>02</w:t>
      </w:r>
      <w:r w:rsidR="00260836">
        <w:rPr>
          <w:rFonts w:ascii="Times New Roman" w:eastAsia="Times New Roman" w:hAnsi="Times New Roman" w:cs="Times New Roman"/>
          <w:color w:val="14161A"/>
          <w:sz w:val="24"/>
          <w:szCs w:val="24"/>
        </w:rPr>
        <w:t>.202</w:t>
      </w:r>
      <w:r w:rsidR="00260836" w:rsidRPr="00260836">
        <w:rPr>
          <w:rFonts w:ascii="Times New Roman" w:eastAsia="Times New Roman" w:hAnsi="Times New Roman" w:cs="Times New Roman"/>
          <w:color w:val="14161A"/>
          <w:sz w:val="24"/>
          <w:szCs w:val="24"/>
        </w:rPr>
        <w:t xml:space="preserve">6 </w:t>
      </w:r>
      <w:r w:rsidR="00260836">
        <w:rPr>
          <w:rFonts w:ascii="Times New Roman" w:eastAsia="Times New Roman" w:hAnsi="Times New Roman" w:cs="Times New Roman"/>
          <w:color w:val="14161A"/>
          <w:sz w:val="24"/>
          <w:szCs w:val="24"/>
        </w:rPr>
        <w:t xml:space="preserve">р. 10:00 </w:t>
      </w:r>
      <w:r w:rsidR="0063424C" w:rsidRPr="009A0BBB">
        <w:rPr>
          <w:rFonts w:ascii="Times New Roman" w:eastAsia="Times New Roman" w:hAnsi="Times New Roman" w:cs="Times New Roman"/>
          <w:color w:val="14161A"/>
          <w:sz w:val="24"/>
          <w:szCs w:val="24"/>
        </w:rPr>
        <w:t xml:space="preserve">год. та після </w:t>
      </w:r>
      <w:r w:rsidR="00260836">
        <w:rPr>
          <w:rFonts w:ascii="Times New Roman" w:eastAsia="Times New Roman" w:hAnsi="Times New Roman" w:cs="Times New Roman"/>
          <w:color w:val="14161A"/>
          <w:sz w:val="24"/>
          <w:szCs w:val="24"/>
        </w:rPr>
        <w:t>- 15.02.2026</w:t>
      </w:r>
      <w:r w:rsidR="008B3781" w:rsidRPr="009A0BBB">
        <w:rPr>
          <w:rFonts w:ascii="Times New Roman" w:eastAsia="Times New Roman" w:hAnsi="Times New Roman" w:cs="Times New Roman"/>
          <w:color w:val="14161A"/>
          <w:sz w:val="24"/>
          <w:szCs w:val="24"/>
        </w:rPr>
        <w:t xml:space="preserve"> 15:45</w:t>
      </w:r>
      <w:r w:rsidR="0063424C" w:rsidRPr="009A0BBB">
        <w:rPr>
          <w:rFonts w:ascii="Times New Roman" w:eastAsia="Times New Roman" w:hAnsi="Times New Roman" w:cs="Times New Roman"/>
          <w:color w:val="14161A"/>
          <w:sz w:val="24"/>
          <w:szCs w:val="24"/>
        </w:rPr>
        <w:t>;</w:t>
      </w:r>
      <w:r w:rsidR="0063424C" w:rsidRPr="009A0BBB">
        <w:rPr>
          <w:rFonts w:ascii="Times New Roman" w:eastAsia="Times New Roman" w:hAnsi="Times New Roman" w:cs="Times New Roman"/>
          <w:color w:val="14161A"/>
          <w:sz w:val="24"/>
          <w:szCs w:val="24"/>
        </w:rPr>
        <w:br/>
        <w:t>■ оформлені з порушенням умов цих Правил;</w:t>
      </w:r>
      <w:r w:rsidR="0063424C" w:rsidRPr="009A0BBB">
        <w:rPr>
          <w:rFonts w:ascii="Times New Roman" w:eastAsia="Times New Roman" w:hAnsi="Times New Roman" w:cs="Times New Roman"/>
          <w:color w:val="14161A"/>
          <w:sz w:val="24"/>
          <w:szCs w:val="24"/>
        </w:rPr>
        <w:br/>
        <w:t>4.5 Один Учасник має можливість зареєструвати необмежену кількість чеків для участі в Акції протягом всього періоду проведення Акції, за умови виконання всіх умов цих Правил.</w:t>
      </w:r>
      <w:r w:rsidR="0063424C" w:rsidRPr="009A0BBB">
        <w:rPr>
          <w:rFonts w:ascii="Times New Roman" w:eastAsia="Times New Roman" w:hAnsi="Times New Roman" w:cs="Times New Roman"/>
          <w:color w:val="14161A"/>
          <w:sz w:val="24"/>
          <w:szCs w:val="24"/>
        </w:rPr>
        <w:br/>
        <w:t>4.6. Беручи участь в Акції, Учасники Акції тим самим підтверджують факт ознайомлення з даними Правилами Акції та свою повну та безумовну згоду з ними.</w:t>
      </w:r>
      <w:r w:rsidR="0063424C" w:rsidRPr="009A0BBB">
        <w:rPr>
          <w:rFonts w:ascii="Times New Roman" w:eastAsia="Times New Roman" w:hAnsi="Times New Roman" w:cs="Times New Roman"/>
          <w:color w:val="14161A"/>
          <w:sz w:val="24"/>
          <w:szCs w:val="24"/>
        </w:rPr>
        <w:br/>
        <w:t>4.7. Учасники Акції, беручи участь в Акції, добровільно погоджуються надати Виконавцю Акції інформацію (включаючи особисту), визначену Організатором та Виконавцем Акції як необхідну для отримання відповідного Призу Акції.</w:t>
      </w:r>
      <w:r w:rsidR="0063424C" w:rsidRPr="009A0BBB">
        <w:rPr>
          <w:rFonts w:ascii="Times New Roman" w:eastAsia="Times New Roman" w:hAnsi="Times New Roman" w:cs="Times New Roman"/>
          <w:color w:val="14161A"/>
          <w:sz w:val="24"/>
          <w:szCs w:val="24"/>
        </w:rPr>
        <w:br/>
        <w:t>4.8. Порушення Учасниками Акції цих Правил або відмова Учасників Акції від належного виконання цих Правил (у т. ч. механіки, порядку та строків проведення Акції та/або отримання Призів Акції тощо) вважається відмовою Учасника від участі в Акції. При цьому така особа не має права на одержання від Організатора та Виконавця Акції та/або залучених ними третіх осіб будь-якої компенсації.</w:t>
      </w:r>
      <w:r w:rsidR="0063424C" w:rsidRPr="009A0BBB">
        <w:rPr>
          <w:rFonts w:ascii="Times New Roman" w:eastAsia="Times New Roman" w:hAnsi="Times New Roman" w:cs="Times New Roman"/>
          <w:color w:val="14161A"/>
          <w:sz w:val="24"/>
          <w:szCs w:val="24"/>
        </w:rPr>
        <w:br/>
        <w:t>4.9. Учасники Акції повинні зберігати оригінали розрахункових документів (чеків) на Товари, на підставі яких вони беруть участь в Акції для підтвердження здійснення покупки в ТРЦ протягом періоду проведення Акції.</w:t>
      </w:r>
      <w:r w:rsidR="0063424C" w:rsidRPr="009A0BBB">
        <w:rPr>
          <w:rFonts w:ascii="Times New Roman" w:eastAsia="Times New Roman" w:hAnsi="Times New Roman" w:cs="Times New Roman"/>
          <w:color w:val="14161A"/>
          <w:sz w:val="24"/>
          <w:szCs w:val="24"/>
        </w:rPr>
        <w:br/>
        <w:t>4.19. Організатор та Виконавець Акції має право вимагати в Учасника Акції пред'явити оригінали розрахункових документів (чеків) на Товари, що беруть участь в Акції, в будь-який момент на свій розсуд.</w:t>
      </w:r>
    </w:p>
    <w:p w:rsidR="002A54D8" w:rsidRPr="009A0BBB" w:rsidRDefault="0063424C" w:rsidP="001074EE">
      <w:pPr>
        <w:shd w:val="clear" w:color="auto" w:fill="FFFFFF"/>
        <w:spacing w:after="0" w:line="240" w:lineRule="auto"/>
        <w:rPr>
          <w:rFonts w:ascii="Times New Roman" w:eastAsia="Times New Roman" w:hAnsi="Times New Roman" w:cs="Times New Roman"/>
          <w:color w:val="14161A"/>
          <w:sz w:val="24"/>
          <w:szCs w:val="24"/>
        </w:rPr>
      </w:pPr>
      <w:r w:rsidRPr="009A0BBB">
        <w:rPr>
          <w:rFonts w:ascii="Times New Roman" w:eastAsia="Times New Roman" w:hAnsi="Times New Roman" w:cs="Times New Roman"/>
          <w:b/>
          <w:bCs/>
          <w:color w:val="14161A"/>
          <w:sz w:val="24"/>
          <w:szCs w:val="24"/>
        </w:rPr>
        <w:t>5. Призовий фонд Акції</w:t>
      </w:r>
      <w:r w:rsidRPr="009A0BBB">
        <w:rPr>
          <w:rFonts w:ascii="Times New Roman" w:eastAsia="Times New Roman" w:hAnsi="Times New Roman" w:cs="Times New Roman"/>
          <w:color w:val="14161A"/>
          <w:sz w:val="24"/>
          <w:szCs w:val="24"/>
        </w:rPr>
        <w:br/>
        <w:t>5.1. Призовий фонд Акції обмежений.</w:t>
      </w:r>
      <w:r w:rsidRPr="009A0BBB">
        <w:rPr>
          <w:rFonts w:ascii="Times New Roman" w:eastAsia="Times New Roman" w:hAnsi="Times New Roman" w:cs="Times New Roman"/>
          <w:color w:val="14161A"/>
          <w:sz w:val="24"/>
          <w:szCs w:val="24"/>
        </w:rPr>
        <w:br/>
        <w:t>Головні призи:</w:t>
      </w:r>
    </w:p>
    <w:p w:rsidR="001A03F9" w:rsidRDefault="001A03F9" w:rsidP="001074EE">
      <w:pPr>
        <w:spacing w:after="0"/>
        <w:rPr>
          <w:rFonts w:ascii="Times New Roman" w:eastAsia="Times New Roman" w:hAnsi="Times New Roman" w:cs="Times New Roman"/>
          <w:color w:val="14161A"/>
          <w:sz w:val="24"/>
          <w:szCs w:val="24"/>
        </w:rPr>
      </w:pPr>
      <w:r>
        <w:rPr>
          <w:rFonts w:ascii="Roboto" w:hAnsi="Roboto"/>
          <w:color w:val="000000"/>
          <w:sz w:val="24"/>
          <w:szCs w:val="24"/>
          <w:shd w:val="clear" w:color="auto" w:fill="FFFFFF"/>
        </w:rPr>
        <w:t>Кольє</w:t>
      </w:r>
      <w:r w:rsidR="002A54D8" w:rsidRPr="009A0BBB">
        <w:rPr>
          <w:rFonts w:ascii="Roboto" w:hAnsi="Roboto"/>
          <w:color w:val="000000"/>
          <w:sz w:val="24"/>
          <w:szCs w:val="24"/>
          <w:shd w:val="clear" w:color="auto" w:fill="FFFFFF"/>
        </w:rPr>
        <w:t xml:space="preserve"> </w:t>
      </w:r>
      <w:r w:rsidR="002A54D8" w:rsidRPr="009A0BBB">
        <w:rPr>
          <w:rFonts w:ascii="Times New Roman" w:eastAsia="Times New Roman" w:hAnsi="Times New Roman" w:cs="Times New Roman"/>
          <w:color w:val="14161A"/>
          <w:sz w:val="24"/>
          <w:szCs w:val="24"/>
        </w:rPr>
        <w:t xml:space="preserve">- </w:t>
      </w:r>
      <w:hyperlink r:id="rId9" w:history="1">
        <w:r w:rsidRPr="00DA233E">
          <w:rPr>
            <w:rStyle w:val="a5"/>
            <w:rFonts w:ascii="Times New Roman" w:eastAsia="Times New Roman" w:hAnsi="Times New Roman" w:cs="Times New Roman"/>
            <w:sz w:val="24"/>
            <w:szCs w:val="24"/>
          </w:rPr>
          <w:t>https://sovajewels.com/ua/p/kole-iz-belogo-zolota-s-brilliantami-artikul-711286620201/</w:t>
        </w:r>
      </w:hyperlink>
    </w:p>
    <w:p w:rsidR="002A54D8" w:rsidRDefault="00753ECD" w:rsidP="00753ECD">
      <w:pPr>
        <w:pStyle w:val="a6"/>
        <w:spacing w:after="0"/>
        <w:ind w:left="-207"/>
        <w:rPr>
          <w:rFonts w:ascii="Times New Roman" w:eastAsia="Times New Roman" w:hAnsi="Times New Roman" w:cs="Times New Roman"/>
          <w:color w:val="14161A"/>
          <w:sz w:val="24"/>
          <w:szCs w:val="24"/>
        </w:rPr>
      </w:pPr>
      <w:r>
        <w:rPr>
          <w:rFonts w:ascii="Times New Roman" w:eastAsia="Times New Roman" w:hAnsi="Times New Roman" w:cs="Times New Roman"/>
          <w:color w:val="14161A"/>
          <w:sz w:val="24"/>
          <w:szCs w:val="24"/>
        </w:rPr>
        <w:t xml:space="preserve">   </w:t>
      </w:r>
      <w:r w:rsidRPr="00753ECD">
        <w:rPr>
          <w:rFonts w:ascii="Times New Roman" w:eastAsia="Times New Roman" w:hAnsi="Times New Roman" w:cs="Times New Roman"/>
          <w:color w:val="14161A"/>
          <w:sz w:val="24"/>
          <w:szCs w:val="24"/>
        </w:rPr>
        <w:t>1 одиниц</w:t>
      </w:r>
      <w:r>
        <w:rPr>
          <w:rFonts w:ascii="Times New Roman" w:eastAsia="Times New Roman" w:hAnsi="Times New Roman" w:cs="Times New Roman"/>
          <w:color w:val="14161A"/>
          <w:sz w:val="24"/>
          <w:szCs w:val="24"/>
        </w:rPr>
        <w:t>я</w:t>
      </w:r>
      <w:r w:rsidR="002A54D8" w:rsidRPr="00753ECD">
        <w:rPr>
          <w:rFonts w:ascii="Times New Roman" w:eastAsia="Times New Roman" w:hAnsi="Times New Roman" w:cs="Times New Roman"/>
          <w:color w:val="14161A"/>
          <w:sz w:val="24"/>
          <w:szCs w:val="24"/>
        </w:rPr>
        <w:t>.</w:t>
      </w:r>
    </w:p>
    <w:p w:rsidR="00753ECD" w:rsidRDefault="00753ECD" w:rsidP="00753ECD">
      <w:pPr>
        <w:pStyle w:val="a6"/>
        <w:spacing w:after="0"/>
        <w:ind w:left="-207"/>
        <w:rPr>
          <w:rFonts w:ascii="Times New Roman" w:eastAsia="Times New Roman" w:hAnsi="Times New Roman" w:cs="Times New Roman"/>
          <w:color w:val="14161A"/>
          <w:sz w:val="24"/>
          <w:szCs w:val="24"/>
        </w:rPr>
      </w:pPr>
      <w:r>
        <w:rPr>
          <w:rFonts w:ascii="Times New Roman" w:eastAsia="Times New Roman" w:hAnsi="Times New Roman" w:cs="Times New Roman"/>
          <w:color w:val="14161A"/>
          <w:sz w:val="24"/>
          <w:szCs w:val="24"/>
        </w:rPr>
        <w:t xml:space="preserve">   Сережки - </w:t>
      </w:r>
      <w:hyperlink r:id="rId10" w:history="1">
        <w:r w:rsidRPr="00DA233E">
          <w:rPr>
            <w:rStyle w:val="a5"/>
            <w:rFonts w:ascii="Times New Roman" w:eastAsia="Times New Roman" w:hAnsi="Times New Roman" w:cs="Times New Roman"/>
            <w:sz w:val="24"/>
            <w:szCs w:val="24"/>
          </w:rPr>
          <w:t>https://sovajewels.com/ua/p/sergi-iz-belogo-zolota-s-brilliantami-artikul-219223820201/</w:t>
        </w:r>
      </w:hyperlink>
    </w:p>
    <w:p w:rsidR="0063424C" w:rsidRPr="009A0BBB" w:rsidRDefault="002C486A" w:rsidP="002C486A">
      <w:pPr>
        <w:pStyle w:val="a6"/>
        <w:spacing w:after="0"/>
        <w:ind w:left="0" w:hanging="142"/>
        <w:rPr>
          <w:rFonts w:ascii="Roboto" w:hAnsi="Roboto"/>
          <w:color w:val="000000"/>
          <w:sz w:val="24"/>
          <w:szCs w:val="24"/>
          <w:shd w:val="clear" w:color="auto" w:fill="FFFFFF"/>
        </w:rPr>
      </w:pPr>
      <w:r>
        <w:rPr>
          <w:rFonts w:ascii="Times New Roman" w:eastAsia="Times New Roman" w:hAnsi="Times New Roman" w:cs="Times New Roman"/>
          <w:color w:val="14161A"/>
          <w:sz w:val="24"/>
          <w:szCs w:val="24"/>
        </w:rPr>
        <w:t xml:space="preserve">   2 пари.</w:t>
      </w:r>
      <w:r w:rsidR="0063424C" w:rsidRPr="009A0BBB">
        <w:rPr>
          <w:rFonts w:ascii="Times New Roman" w:eastAsia="Times New Roman" w:hAnsi="Times New Roman" w:cs="Times New Roman"/>
          <w:color w:val="14161A"/>
          <w:sz w:val="24"/>
          <w:szCs w:val="24"/>
        </w:rPr>
        <w:br/>
        <w:t xml:space="preserve">5.2. Організатор та Виконавець Акції та/або залучені ними треті особи забезпечують передачу/вручення призів Акції Переможцям Акції. Дотримання вимог законодавства України щодо оподаткування вартості доходів в результаті отримання Призів Акції забезпечується </w:t>
      </w:r>
      <w:r w:rsidR="004E18F4" w:rsidRPr="009A0BBB">
        <w:rPr>
          <w:rFonts w:ascii="Times New Roman" w:eastAsia="Times New Roman" w:hAnsi="Times New Roman" w:cs="Times New Roman"/>
          <w:color w:val="14161A"/>
          <w:sz w:val="24"/>
          <w:szCs w:val="24"/>
        </w:rPr>
        <w:t xml:space="preserve">Виконавцем </w:t>
      </w:r>
      <w:r w:rsidR="0063424C" w:rsidRPr="009A0BBB">
        <w:rPr>
          <w:rFonts w:ascii="Times New Roman" w:eastAsia="Times New Roman" w:hAnsi="Times New Roman" w:cs="Times New Roman"/>
          <w:color w:val="14161A"/>
          <w:sz w:val="24"/>
          <w:szCs w:val="24"/>
        </w:rPr>
        <w:t xml:space="preserve">відповідно до вимог </w:t>
      </w:r>
      <w:r w:rsidR="004E18F4" w:rsidRPr="009A0BBB">
        <w:rPr>
          <w:rFonts w:ascii="Times New Roman" w:eastAsia="Times New Roman" w:hAnsi="Times New Roman" w:cs="Times New Roman"/>
          <w:color w:val="14161A"/>
          <w:sz w:val="24"/>
          <w:szCs w:val="24"/>
        </w:rPr>
        <w:t xml:space="preserve">чинного </w:t>
      </w:r>
      <w:r w:rsidR="0063424C" w:rsidRPr="009A0BBB">
        <w:rPr>
          <w:rFonts w:ascii="Times New Roman" w:eastAsia="Times New Roman" w:hAnsi="Times New Roman" w:cs="Times New Roman"/>
          <w:color w:val="14161A"/>
          <w:sz w:val="24"/>
          <w:szCs w:val="24"/>
        </w:rPr>
        <w:t>законодавства України.</w:t>
      </w:r>
      <w:r w:rsidR="0063424C" w:rsidRPr="009A0BBB">
        <w:rPr>
          <w:rFonts w:ascii="Times New Roman" w:eastAsia="Times New Roman" w:hAnsi="Times New Roman" w:cs="Times New Roman"/>
          <w:color w:val="14161A"/>
          <w:sz w:val="24"/>
          <w:szCs w:val="24"/>
        </w:rPr>
        <w:br/>
        <w:t>5.3. Призи Акції можуть бути отримані Переможцями Акції тільки на умовах, визначених у цих Правилах.</w:t>
      </w:r>
      <w:r w:rsidR="0063424C" w:rsidRPr="009A0BBB">
        <w:rPr>
          <w:rFonts w:ascii="Times New Roman" w:eastAsia="Times New Roman" w:hAnsi="Times New Roman" w:cs="Times New Roman"/>
          <w:color w:val="14161A"/>
          <w:sz w:val="24"/>
          <w:szCs w:val="24"/>
        </w:rPr>
        <w:br/>
        <w:t>5.4. Зовнішній вигляд і зміст Призів Акції можуть відрізнятися від їх зображень на рекламних матеріалах Акції, а також не відповідати сподіванням Учасників Акції.</w:t>
      </w:r>
      <w:r w:rsidR="0063424C" w:rsidRPr="009A0BBB">
        <w:rPr>
          <w:rFonts w:ascii="Times New Roman" w:eastAsia="Times New Roman" w:hAnsi="Times New Roman" w:cs="Times New Roman"/>
          <w:color w:val="14161A"/>
          <w:sz w:val="24"/>
          <w:szCs w:val="24"/>
        </w:rPr>
        <w:br/>
        <w:t xml:space="preserve">5.5. Один Переможець Акції може отримати декілька Призів Акції, якщо це буде зумовлено </w:t>
      </w:r>
      <w:r w:rsidR="0063424C" w:rsidRPr="009A0BBB">
        <w:rPr>
          <w:rFonts w:ascii="Times New Roman" w:eastAsia="Times New Roman" w:hAnsi="Times New Roman" w:cs="Times New Roman"/>
          <w:color w:val="14161A"/>
          <w:sz w:val="24"/>
          <w:szCs w:val="24"/>
        </w:rPr>
        <w:lastRenderedPageBreak/>
        <w:t>відповідною кількістю виграшних анкет Учасника Акції в межах відповідного розіграшу Призів Акції.</w:t>
      </w:r>
    </w:p>
    <w:p w:rsidR="0063424C" w:rsidRPr="009A0BBB" w:rsidRDefault="0063424C" w:rsidP="001074EE">
      <w:pPr>
        <w:shd w:val="clear" w:color="auto" w:fill="FFFFFF"/>
        <w:spacing w:after="0" w:line="240" w:lineRule="auto"/>
        <w:rPr>
          <w:rFonts w:ascii="Times New Roman" w:eastAsia="Times New Roman" w:hAnsi="Times New Roman" w:cs="Times New Roman"/>
          <w:color w:val="14161A"/>
          <w:sz w:val="24"/>
          <w:szCs w:val="24"/>
        </w:rPr>
      </w:pPr>
      <w:r w:rsidRPr="009A0BBB">
        <w:rPr>
          <w:rFonts w:ascii="Times New Roman" w:eastAsia="Times New Roman" w:hAnsi="Times New Roman" w:cs="Times New Roman"/>
          <w:b/>
          <w:bCs/>
          <w:color w:val="14161A"/>
          <w:sz w:val="24"/>
          <w:szCs w:val="24"/>
        </w:rPr>
        <w:t>6. Проведення розіграшу Призів:</w:t>
      </w:r>
      <w:r w:rsidRPr="009A0BBB">
        <w:rPr>
          <w:rFonts w:ascii="Times New Roman" w:eastAsia="Times New Roman" w:hAnsi="Times New Roman" w:cs="Times New Roman"/>
          <w:color w:val="14161A"/>
          <w:sz w:val="24"/>
          <w:szCs w:val="24"/>
        </w:rPr>
        <w:br/>
        <w:t>6.1. Розіграш Призів здійснюється виключ</w:t>
      </w:r>
      <w:r w:rsidR="004E18F4" w:rsidRPr="009A0BBB">
        <w:rPr>
          <w:rFonts w:ascii="Times New Roman" w:eastAsia="Times New Roman" w:hAnsi="Times New Roman" w:cs="Times New Roman"/>
          <w:color w:val="14161A"/>
          <w:sz w:val="24"/>
          <w:szCs w:val="24"/>
        </w:rPr>
        <w:t xml:space="preserve">но для </w:t>
      </w:r>
      <w:r w:rsidR="00AC6BE7" w:rsidRPr="009A0BBB">
        <w:rPr>
          <w:rFonts w:ascii="Times New Roman" w:eastAsia="Times New Roman" w:hAnsi="Times New Roman" w:cs="Times New Roman"/>
          <w:color w:val="14161A"/>
          <w:sz w:val="24"/>
          <w:szCs w:val="24"/>
        </w:rPr>
        <w:t xml:space="preserve">розрахункових документів </w:t>
      </w:r>
      <w:r w:rsidR="00AC6BE7">
        <w:rPr>
          <w:rFonts w:ascii="Times New Roman" w:eastAsia="Times New Roman" w:hAnsi="Times New Roman" w:cs="Times New Roman"/>
          <w:color w:val="14161A"/>
          <w:sz w:val="24"/>
          <w:szCs w:val="24"/>
        </w:rPr>
        <w:t xml:space="preserve">/ </w:t>
      </w:r>
      <w:r w:rsidR="004E18F4" w:rsidRPr="009A0BBB">
        <w:rPr>
          <w:rFonts w:ascii="Times New Roman" w:eastAsia="Times New Roman" w:hAnsi="Times New Roman" w:cs="Times New Roman"/>
          <w:color w:val="14161A"/>
          <w:sz w:val="24"/>
          <w:szCs w:val="24"/>
        </w:rPr>
        <w:t>чеків на суму від 2000,00 грн. (дві</w:t>
      </w:r>
      <w:r w:rsidRPr="009A0BBB">
        <w:rPr>
          <w:rFonts w:ascii="Times New Roman" w:eastAsia="Times New Roman" w:hAnsi="Times New Roman" w:cs="Times New Roman"/>
          <w:color w:val="14161A"/>
          <w:sz w:val="24"/>
          <w:szCs w:val="24"/>
        </w:rPr>
        <w:t xml:space="preserve"> тисячі гривень), які бу</w:t>
      </w:r>
      <w:r w:rsidR="004E18F4" w:rsidRPr="009A0BBB">
        <w:rPr>
          <w:rFonts w:ascii="Times New Roman" w:eastAsia="Times New Roman" w:hAnsi="Times New Roman" w:cs="Times New Roman"/>
          <w:color w:val="14161A"/>
          <w:sz w:val="24"/>
          <w:szCs w:val="24"/>
        </w:rPr>
        <w:t xml:space="preserve">ли зареєстровані протягом Акції та внесенням </w:t>
      </w:r>
      <w:proofErr w:type="spellStart"/>
      <w:r w:rsidR="004E18F4" w:rsidRPr="009A0BBB">
        <w:rPr>
          <w:rFonts w:ascii="Times New Roman" w:eastAsia="Times New Roman" w:hAnsi="Times New Roman" w:cs="Times New Roman"/>
          <w:color w:val="14161A"/>
          <w:sz w:val="24"/>
          <w:szCs w:val="24"/>
        </w:rPr>
        <w:t>донату</w:t>
      </w:r>
      <w:proofErr w:type="spellEnd"/>
      <w:r w:rsidR="004E18F4" w:rsidRPr="009A0BBB">
        <w:rPr>
          <w:rFonts w:ascii="Times New Roman" w:eastAsia="Times New Roman" w:hAnsi="Times New Roman" w:cs="Times New Roman"/>
          <w:color w:val="14161A"/>
          <w:sz w:val="24"/>
          <w:szCs w:val="24"/>
        </w:rPr>
        <w:t>.</w:t>
      </w:r>
      <w:r w:rsidRPr="009A0BBB">
        <w:rPr>
          <w:rFonts w:ascii="Times New Roman" w:eastAsia="Times New Roman" w:hAnsi="Times New Roman" w:cs="Times New Roman"/>
          <w:color w:val="14161A"/>
          <w:sz w:val="24"/>
          <w:szCs w:val="24"/>
        </w:rPr>
        <w:t xml:space="preserve"> Переможець визначається </w:t>
      </w:r>
      <w:proofErr w:type="spellStart"/>
      <w:r w:rsidRPr="009A0BBB">
        <w:rPr>
          <w:rFonts w:ascii="Times New Roman" w:eastAsia="Times New Roman" w:hAnsi="Times New Roman" w:cs="Times New Roman"/>
          <w:color w:val="14161A"/>
          <w:sz w:val="24"/>
          <w:szCs w:val="24"/>
        </w:rPr>
        <w:t>рандомним</w:t>
      </w:r>
      <w:proofErr w:type="spellEnd"/>
      <w:r w:rsidRPr="009A0BBB">
        <w:rPr>
          <w:rFonts w:ascii="Times New Roman" w:eastAsia="Times New Roman" w:hAnsi="Times New Roman" w:cs="Times New Roman"/>
          <w:color w:val="14161A"/>
          <w:sz w:val="24"/>
          <w:szCs w:val="24"/>
        </w:rPr>
        <w:t xml:space="preserve"> (випадковим) чином через програму</w:t>
      </w:r>
      <w:r w:rsidR="00AC6BE7">
        <w:rPr>
          <w:rFonts w:ascii="Times New Roman" w:eastAsia="Times New Roman" w:hAnsi="Times New Roman" w:cs="Times New Roman"/>
          <w:color w:val="14161A"/>
          <w:sz w:val="24"/>
          <w:szCs w:val="24"/>
        </w:rPr>
        <w:t>, зазначену нижче</w:t>
      </w:r>
      <w:r w:rsidRPr="009A0BBB">
        <w:rPr>
          <w:rFonts w:ascii="Times New Roman" w:eastAsia="Times New Roman" w:hAnsi="Times New Roman" w:cs="Times New Roman"/>
          <w:color w:val="14161A"/>
          <w:sz w:val="24"/>
          <w:szCs w:val="24"/>
        </w:rPr>
        <w:t>.</w:t>
      </w:r>
      <w:r w:rsidRPr="009A0BBB">
        <w:rPr>
          <w:rFonts w:ascii="Times New Roman" w:eastAsia="Times New Roman" w:hAnsi="Times New Roman" w:cs="Times New Roman"/>
          <w:color w:val="14161A"/>
          <w:sz w:val="24"/>
          <w:szCs w:val="24"/>
        </w:rPr>
        <w:br/>
        <w:t>Розіграш буде проводитись у наступні дні:</w:t>
      </w:r>
      <w:r w:rsidRPr="009A0BBB">
        <w:rPr>
          <w:rFonts w:ascii="Times New Roman" w:eastAsia="Times New Roman" w:hAnsi="Times New Roman" w:cs="Times New Roman"/>
          <w:color w:val="14161A"/>
          <w:sz w:val="24"/>
          <w:szCs w:val="24"/>
        </w:rPr>
        <w:br/>
        <w:t xml:space="preserve">- </w:t>
      </w:r>
      <w:r w:rsidR="002C486A">
        <w:rPr>
          <w:rFonts w:ascii="Times New Roman" w:eastAsia="Times New Roman" w:hAnsi="Times New Roman" w:cs="Times New Roman"/>
          <w:color w:val="14161A"/>
          <w:sz w:val="24"/>
          <w:szCs w:val="24"/>
        </w:rPr>
        <w:t>15.02.2026</w:t>
      </w:r>
      <w:r w:rsidR="004E18F4" w:rsidRPr="009A0BBB">
        <w:rPr>
          <w:rFonts w:ascii="Times New Roman" w:eastAsia="Times New Roman" w:hAnsi="Times New Roman" w:cs="Times New Roman"/>
          <w:color w:val="14161A"/>
          <w:sz w:val="24"/>
          <w:szCs w:val="24"/>
        </w:rPr>
        <w:t xml:space="preserve"> р. о </w:t>
      </w:r>
      <w:r w:rsidR="002C486A">
        <w:rPr>
          <w:rFonts w:ascii="Times New Roman" w:eastAsia="Times New Roman" w:hAnsi="Times New Roman" w:cs="Times New Roman"/>
          <w:color w:val="14161A"/>
          <w:sz w:val="24"/>
          <w:szCs w:val="24"/>
        </w:rPr>
        <w:t>16:00</w:t>
      </w:r>
      <w:r w:rsidR="00420599" w:rsidRPr="009A0BBB">
        <w:rPr>
          <w:rFonts w:ascii="Times New Roman" w:eastAsia="Times New Roman" w:hAnsi="Times New Roman" w:cs="Times New Roman"/>
          <w:color w:val="14161A"/>
          <w:sz w:val="24"/>
          <w:szCs w:val="24"/>
        </w:rPr>
        <w:t xml:space="preserve"> на центральній площі ТРЦ біля головної сцени</w:t>
      </w:r>
      <w:r w:rsidRPr="009A0BBB">
        <w:rPr>
          <w:rFonts w:ascii="Times New Roman" w:eastAsia="Times New Roman" w:hAnsi="Times New Roman" w:cs="Times New Roman"/>
          <w:color w:val="14161A"/>
          <w:sz w:val="24"/>
          <w:szCs w:val="24"/>
        </w:rPr>
        <w:br/>
        <w:t>Про точний час проведення Розіграшу Організатор може повідомляти на офіційному сайті ТРЦ та на сторінках у соціальних мережах Організатора.</w:t>
      </w:r>
      <w:r w:rsidRPr="009A0BBB">
        <w:rPr>
          <w:rFonts w:ascii="Times New Roman" w:eastAsia="Times New Roman" w:hAnsi="Times New Roman" w:cs="Times New Roman"/>
          <w:color w:val="14161A"/>
          <w:sz w:val="24"/>
          <w:szCs w:val="24"/>
        </w:rPr>
        <w:br/>
        <w:t>Організатор має право змінювати дати та час Розіграшу.</w:t>
      </w:r>
      <w:r w:rsidRPr="009A0BBB">
        <w:rPr>
          <w:rFonts w:ascii="Times New Roman" w:eastAsia="Times New Roman" w:hAnsi="Times New Roman" w:cs="Times New Roman"/>
          <w:color w:val="14161A"/>
          <w:sz w:val="24"/>
          <w:szCs w:val="24"/>
        </w:rPr>
        <w:br/>
        <w:t xml:space="preserve">Після реєстрації кожному учаснику присвоюється його персональний номер, який буде використано під час розіграшу. Визначення переможця відбудеться за допомогою інтернет-ресурсу (програми) https://www.random.org/. Ведучий заходу відкриє список всіх учасників та </w:t>
      </w:r>
      <w:proofErr w:type="spellStart"/>
      <w:r w:rsidRPr="009A0BBB">
        <w:rPr>
          <w:rFonts w:ascii="Times New Roman" w:eastAsia="Times New Roman" w:hAnsi="Times New Roman" w:cs="Times New Roman"/>
          <w:color w:val="14161A"/>
          <w:sz w:val="24"/>
          <w:szCs w:val="24"/>
        </w:rPr>
        <w:t>вкаже</w:t>
      </w:r>
      <w:proofErr w:type="spellEnd"/>
      <w:r w:rsidRPr="009A0BBB">
        <w:rPr>
          <w:rFonts w:ascii="Times New Roman" w:eastAsia="Times New Roman" w:hAnsi="Times New Roman" w:cs="Times New Roman"/>
          <w:color w:val="14161A"/>
          <w:sz w:val="24"/>
          <w:szCs w:val="24"/>
        </w:rPr>
        <w:t xml:space="preserve"> у відповідних полях програми номери від 1 до номеру, що відповідатиме порядковому номеру учасника, який зареєструвався останнім в розіграші. Номер, який вибере програма стане переможцем Акції. База з порядковими номерами буде доступна після завершення реєст</w:t>
      </w:r>
      <w:r w:rsidR="006D790C" w:rsidRPr="009A0BBB">
        <w:rPr>
          <w:rFonts w:ascii="Times New Roman" w:eastAsia="Times New Roman" w:hAnsi="Times New Roman" w:cs="Times New Roman"/>
          <w:color w:val="14161A"/>
          <w:sz w:val="24"/>
          <w:szCs w:val="24"/>
        </w:rPr>
        <w:t>рації на офіційних ресурсах ТРЦ</w:t>
      </w:r>
      <w:r w:rsidR="006D790C" w:rsidRPr="009A0BBB">
        <w:rPr>
          <w:rFonts w:ascii="Times New Roman" w:eastAsia="Times New Roman" w:hAnsi="Times New Roman" w:cs="Times New Roman"/>
          <w:color w:val="14161A"/>
          <w:sz w:val="24"/>
          <w:szCs w:val="24"/>
          <w:lang w:val="ru-RU"/>
        </w:rPr>
        <w:t>.</w:t>
      </w:r>
      <w:r w:rsidRPr="009A0BBB">
        <w:rPr>
          <w:rFonts w:ascii="Times New Roman" w:eastAsia="Times New Roman" w:hAnsi="Times New Roman" w:cs="Times New Roman"/>
          <w:color w:val="14161A"/>
          <w:sz w:val="24"/>
          <w:szCs w:val="24"/>
        </w:rPr>
        <w:br/>
        <w:t>6.3. Переможці будуть повідомлені про перемогу в Акції одразу під час розіграшу.</w:t>
      </w:r>
      <w:r w:rsidRPr="009A0BBB">
        <w:rPr>
          <w:rFonts w:ascii="Times New Roman" w:eastAsia="Times New Roman" w:hAnsi="Times New Roman" w:cs="Times New Roman"/>
          <w:color w:val="14161A"/>
          <w:sz w:val="24"/>
          <w:szCs w:val="24"/>
        </w:rPr>
        <w:br/>
        <w:t xml:space="preserve">6.4. Вручення призів відбувається після проведення розіграшу на центральній </w:t>
      </w:r>
      <w:r w:rsidR="006D790C" w:rsidRPr="009A0BBB">
        <w:rPr>
          <w:rFonts w:ascii="Times New Roman" w:eastAsia="Times New Roman" w:hAnsi="Times New Roman" w:cs="Times New Roman"/>
          <w:color w:val="14161A"/>
          <w:sz w:val="24"/>
          <w:szCs w:val="24"/>
        </w:rPr>
        <w:t>площі ТРЦ біля головної сцени</w:t>
      </w:r>
      <w:r w:rsidR="006D790C" w:rsidRPr="009A0BBB">
        <w:rPr>
          <w:rFonts w:ascii="Times New Roman" w:eastAsia="Times New Roman" w:hAnsi="Times New Roman" w:cs="Times New Roman"/>
          <w:color w:val="14161A"/>
          <w:sz w:val="24"/>
          <w:szCs w:val="24"/>
          <w:lang w:val="ru-RU"/>
        </w:rPr>
        <w:t xml:space="preserve">. </w:t>
      </w:r>
      <w:r w:rsidR="006D790C" w:rsidRPr="009A0BBB">
        <w:rPr>
          <w:rFonts w:ascii="Times New Roman" w:eastAsia="Times New Roman" w:hAnsi="Times New Roman" w:cs="Times New Roman"/>
          <w:color w:val="14161A"/>
          <w:sz w:val="24"/>
          <w:szCs w:val="24"/>
        </w:rPr>
        <w:t>Присутність переможця на при розіграші - Обов’язкова</w:t>
      </w:r>
      <w:r w:rsidRPr="009A0BBB">
        <w:rPr>
          <w:rFonts w:ascii="Times New Roman" w:eastAsia="Times New Roman" w:hAnsi="Times New Roman" w:cs="Times New Roman"/>
          <w:color w:val="14161A"/>
          <w:sz w:val="24"/>
          <w:szCs w:val="24"/>
        </w:rPr>
        <w:t>.</w:t>
      </w:r>
      <w:r w:rsidRPr="009A0BBB">
        <w:rPr>
          <w:rFonts w:ascii="Times New Roman" w:eastAsia="Times New Roman" w:hAnsi="Times New Roman" w:cs="Times New Roman"/>
          <w:color w:val="14161A"/>
          <w:sz w:val="24"/>
          <w:szCs w:val="24"/>
        </w:rPr>
        <w:br/>
        <w:t xml:space="preserve">6.5. Переможці можуть отримати приз </w:t>
      </w:r>
      <w:r w:rsidR="006D790C" w:rsidRPr="009A0BBB">
        <w:rPr>
          <w:rFonts w:ascii="Times New Roman" w:eastAsia="Times New Roman" w:hAnsi="Times New Roman" w:cs="Times New Roman"/>
          <w:color w:val="14161A"/>
          <w:sz w:val="24"/>
          <w:szCs w:val="24"/>
        </w:rPr>
        <w:t>лише особисто в день розіграшу.</w:t>
      </w:r>
      <w:r w:rsidRPr="009A0BBB">
        <w:rPr>
          <w:rFonts w:ascii="Times New Roman" w:eastAsia="Times New Roman" w:hAnsi="Times New Roman" w:cs="Times New Roman"/>
          <w:color w:val="14161A"/>
          <w:sz w:val="24"/>
          <w:szCs w:val="24"/>
        </w:rPr>
        <w:br/>
        <w:t>Організатор/Виконавець має право для вручення призу запитувати в Учасника:</w:t>
      </w:r>
    </w:p>
    <w:p w:rsidR="0063424C" w:rsidRPr="009A0BBB" w:rsidRDefault="0063424C" w:rsidP="001074EE">
      <w:pPr>
        <w:shd w:val="clear" w:color="auto" w:fill="FFFFFF"/>
        <w:spacing w:after="0" w:line="240" w:lineRule="auto"/>
        <w:jc w:val="both"/>
        <w:rPr>
          <w:rFonts w:ascii="Times New Roman" w:eastAsia="Times New Roman" w:hAnsi="Times New Roman" w:cs="Times New Roman"/>
          <w:color w:val="14161A"/>
          <w:sz w:val="24"/>
          <w:szCs w:val="24"/>
        </w:rPr>
      </w:pPr>
      <w:r w:rsidRPr="009A0BBB">
        <w:rPr>
          <w:rFonts w:ascii="Times New Roman" w:eastAsia="Times New Roman" w:hAnsi="Times New Roman" w:cs="Times New Roman"/>
          <w:color w:val="14161A"/>
          <w:sz w:val="24"/>
          <w:szCs w:val="24"/>
        </w:rPr>
        <w:t>● копію паспорта та ідентифікаційного номера;</w:t>
      </w:r>
      <w:r w:rsidRPr="009A0BBB">
        <w:rPr>
          <w:rFonts w:ascii="Times New Roman" w:eastAsia="Times New Roman" w:hAnsi="Times New Roman" w:cs="Times New Roman"/>
          <w:color w:val="14161A"/>
          <w:sz w:val="24"/>
          <w:szCs w:val="24"/>
        </w:rPr>
        <w:br/>
        <w:t>● оригінал розрахункового документа (чеку), що був зареєстрований в Акції, виключно для ознайомлення та перевірки дотримання Учасником Акції всіх умов Акції;</w:t>
      </w:r>
      <w:r w:rsidRPr="009A0BBB">
        <w:rPr>
          <w:rFonts w:ascii="Times New Roman" w:eastAsia="Times New Roman" w:hAnsi="Times New Roman" w:cs="Times New Roman"/>
          <w:color w:val="14161A"/>
          <w:sz w:val="24"/>
          <w:szCs w:val="24"/>
        </w:rPr>
        <w:br/>
        <w:t>6.6. На вимогу Організатора/Виконавця, Переможець Акції може мати можливість отримати Приз після перевірки Організатором та Виконавцем оригіналу розрахункового документа (чеку), зазначеного Переможцем при реєстрації в Акції, а також за умови надання копії паспорта та ідентифікаційного номера, у місці вручення призів після проведення розіграшу (за умови відсутності заяви Переможця про повернення якісного Товару за розрахунковим документом (</w:t>
      </w:r>
      <w:proofErr w:type="spellStart"/>
      <w:r w:rsidRPr="009A0BBB">
        <w:rPr>
          <w:rFonts w:ascii="Times New Roman" w:eastAsia="Times New Roman" w:hAnsi="Times New Roman" w:cs="Times New Roman"/>
          <w:color w:val="14161A"/>
          <w:sz w:val="24"/>
          <w:szCs w:val="24"/>
        </w:rPr>
        <w:t>чеком</w:t>
      </w:r>
      <w:proofErr w:type="spellEnd"/>
      <w:r w:rsidRPr="009A0BBB">
        <w:rPr>
          <w:rFonts w:ascii="Times New Roman" w:eastAsia="Times New Roman" w:hAnsi="Times New Roman" w:cs="Times New Roman"/>
          <w:color w:val="14161A"/>
          <w:sz w:val="24"/>
          <w:szCs w:val="24"/>
        </w:rPr>
        <w:t xml:space="preserve">), який став підставою для визначення Переможця, відповідно до вимог ст.9 ЗУ «Про захист прав споживачів») та підписання заяви-підтвердження про отримання Призу та згоди на обробку персональних даних. У випадку подання Переможцем (або іншою особою) заяви про повернення Товару за фіскальним </w:t>
      </w:r>
      <w:proofErr w:type="spellStart"/>
      <w:r w:rsidRPr="009A0BBB">
        <w:rPr>
          <w:rFonts w:ascii="Times New Roman" w:eastAsia="Times New Roman" w:hAnsi="Times New Roman" w:cs="Times New Roman"/>
          <w:color w:val="14161A"/>
          <w:sz w:val="24"/>
          <w:szCs w:val="24"/>
        </w:rPr>
        <w:t>чеком</w:t>
      </w:r>
      <w:proofErr w:type="spellEnd"/>
      <w:r w:rsidRPr="009A0BBB">
        <w:rPr>
          <w:rFonts w:ascii="Times New Roman" w:eastAsia="Times New Roman" w:hAnsi="Times New Roman" w:cs="Times New Roman"/>
          <w:color w:val="14161A"/>
          <w:sz w:val="24"/>
          <w:szCs w:val="24"/>
        </w:rPr>
        <w:t>, який став підставою для визначення Переможця, в строки, визначені законодавством України, Переможець втрачає право на отримання Призу.</w:t>
      </w:r>
      <w:r w:rsidRPr="009A0BBB">
        <w:rPr>
          <w:rFonts w:ascii="Times New Roman" w:eastAsia="Times New Roman" w:hAnsi="Times New Roman" w:cs="Times New Roman"/>
          <w:color w:val="14161A"/>
          <w:sz w:val="24"/>
          <w:szCs w:val="24"/>
        </w:rPr>
        <w:br/>
        <w:t>6.7. Приз/Призи поверненню чи обміну не підлягає.</w:t>
      </w:r>
      <w:r w:rsidRPr="009A0BBB">
        <w:rPr>
          <w:rFonts w:ascii="Times New Roman" w:eastAsia="Times New Roman" w:hAnsi="Times New Roman" w:cs="Times New Roman"/>
          <w:color w:val="14161A"/>
          <w:sz w:val="24"/>
          <w:szCs w:val="24"/>
        </w:rPr>
        <w:br/>
        <w:t>6.8. Організатор та Виконавець не бере на себе відповідальності у відношенні будь-яких суперечок стосовно Призу/Призів, Організатор/Виконавець не вступає в будь-які суперечки щодо визнання будь-яких осіб Учасниками/Переможцем і прав на одержання Призу/Призів.</w:t>
      </w:r>
      <w:r w:rsidRPr="009A0BBB">
        <w:rPr>
          <w:rFonts w:ascii="Times New Roman" w:eastAsia="Times New Roman" w:hAnsi="Times New Roman" w:cs="Times New Roman"/>
          <w:color w:val="14161A"/>
          <w:sz w:val="24"/>
          <w:szCs w:val="24"/>
        </w:rPr>
        <w:br/>
        <w:t>Організатор та Виконавець не бере на себе відповідальності за визначення прав сторін у будь-яких суперечках.</w:t>
      </w:r>
      <w:r w:rsidRPr="009A0BBB">
        <w:rPr>
          <w:rFonts w:ascii="Times New Roman" w:eastAsia="Times New Roman" w:hAnsi="Times New Roman" w:cs="Times New Roman"/>
          <w:color w:val="14161A"/>
          <w:sz w:val="24"/>
          <w:szCs w:val="24"/>
        </w:rPr>
        <w:br/>
        <w:t>6.9. Організатор та Виконавець не несе відповідальності у разі настання форс-мажорних обставин, таких як стихійні лиха, пожежа, повінь, військові дії будь-якого характеру, блокади, суттєві зміни у законодавстві, що діють на території проведення Акції, інші непідвладні контролю з боку Організатор/Виконавця.</w:t>
      </w:r>
      <w:r w:rsidRPr="009A0BBB">
        <w:rPr>
          <w:rFonts w:ascii="Times New Roman" w:eastAsia="Times New Roman" w:hAnsi="Times New Roman" w:cs="Times New Roman"/>
          <w:color w:val="14161A"/>
          <w:sz w:val="24"/>
          <w:szCs w:val="24"/>
        </w:rPr>
        <w:br/>
        <w:t>6.10. Організатор та Виконавець не відповідає за будь-які витрати Переможця, пов’язані з отриманням та подальшим використанням Призу/Призів.</w:t>
      </w:r>
      <w:r w:rsidRPr="009A0BBB">
        <w:rPr>
          <w:rFonts w:ascii="Times New Roman" w:eastAsia="Times New Roman" w:hAnsi="Times New Roman" w:cs="Times New Roman"/>
          <w:color w:val="14161A"/>
          <w:sz w:val="24"/>
          <w:szCs w:val="24"/>
        </w:rPr>
        <w:br/>
        <w:t>6.11. Організатор та Виконавець має право:</w:t>
      </w:r>
      <w:r w:rsidRPr="009A0BBB">
        <w:rPr>
          <w:rFonts w:ascii="Times New Roman" w:eastAsia="Times New Roman" w:hAnsi="Times New Roman" w:cs="Times New Roman"/>
          <w:color w:val="14161A"/>
          <w:sz w:val="24"/>
          <w:szCs w:val="24"/>
        </w:rPr>
        <w:br/>
        <w:t>■ відмовити в участі в Акції особі, яка не виконала/неналежним чином виконала всі умови участі в Акції, зазначені в цих Правилах;</w:t>
      </w:r>
      <w:r w:rsidRPr="009A0BBB">
        <w:rPr>
          <w:rFonts w:ascii="Times New Roman" w:eastAsia="Times New Roman" w:hAnsi="Times New Roman" w:cs="Times New Roman"/>
          <w:color w:val="14161A"/>
          <w:sz w:val="24"/>
          <w:szCs w:val="24"/>
        </w:rPr>
        <w:br/>
        <w:t>■ відмовити у видачі Призу/Призів Переможцю, який не виконав умови, необхідні для отримання такого Призу/Призів, згідно цих Правил.</w:t>
      </w:r>
      <w:r w:rsidRPr="009A0BBB">
        <w:rPr>
          <w:rFonts w:ascii="Times New Roman" w:eastAsia="Times New Roman" w:hAnsi="Times New Roman" w:cs="Times New Roman"/>
          <w:color w:val="14161A"/>
          <w:sz w:val="24"/>
          <w:szCs w:val="24"/>
        </w:rPr>
        <w:br/>
      </w:r>
      <w:r w:rsidRPr="009A0BBB">
        <w:rPr>
          <w:rFonts w:ascii="Times New Roman" w:eastAsia="Times New Roman" w:hAnsi="Times New Roman" w:cs="Times New Roman"/>
          <w:color w:val="14161A"/>
          <w:sz w:val="24"/>
          <w:szCs w:val="24"/>
        </w:rPr>
        <w:lastRenderedPageBreak/>
        <w:t xml:space="preserve">6.12. Організатор та Виконавець не несуть жодної відповідальності за достовірність інформації, наданої Учасниками Акції, в </w:t>
      </w:r>
      <w:proofErr w:type="spellStart"/>
      <w:r w:rsidRPr="009A0BBB">
        <w:rPr>
          <w:rFonts w:ascii="Times New Roman" w:eastAsia="Times New Roman" w:hAnsi="Times New Roman" w:cs="Times New Roman"/>
          <w:color w:val="14161A"/>
          <w:sz w:val="24"/>
          <w:szCs w:val="24"/>
        </w:rPr>
        <w:t>т.ч</w:t>
      </w:r>
      <w:proofErr w:type="spellEnd"/>
      <w:r w:rsidRPr="009A0BBB">
        <w:rPr>
          <w:rFonts w:ascii="Times New Roman" w:eastAsia="Times New Roman" w:hAnsi="Times New Roman" w:cs="Times New Roman"/>
          <w:color w:val="14161A"/>
          <w:sz w:val="24"/>
          <w:szCs w:val="24"/>
        </w:rPr>
        <w:t>. інформації щодо контактів з ними.</w:t>
      </w:r>
      <w:r w:rsidRPr="009A0BBB">
        <w:rPr>
          <w:rFonts w:ascii="Times New Roman" w:eastAsia="Times New Roman" w:hAnsi="Times New Roman" w:cs="Times New Roman"/>
          <w:color w:val="14161A"/>
          <w:sz w:val="24"/>
          <w:szCs w:val="24"/>
        </w:rPr>
        <w:br/>
        <w:t>6.13. Переможець під час отримання відповідного Призу підписує з</w:t>
      </w:r>
      <w:r w:rsidRPr="009A0BBB">
        <w:rPr>
          <w:rFonts w:ascii="Times New Roman" w:eastAsia="Times New Roman" w:hAnsi="Times New Roman" w:cs="Times New Roman"/>
          <w:color w:val="14161A"/>
          <w:sz w:val="24"/>
          <w:szCs w:val="24"/>
        </w:rPr>
        <w:br/>
        <w:t>Виконавцем заяву-підтвердження про отримання Призу, та згоду на обробку персональних даних, форми яких визначаються Виконавцем, на підставі яких Переможець Акції отримує Приз.</w:t>
      </w:r>
      <w:r w:rsidRPr="009A0BBB">
        <w:rPr>
          <w:rFonts w:ascii="Times New Roman" w:eastAsia="Times New Roman" w:hAnsi="Times New Roman" w:cs="Times New Roman"/>
          <w:color w:val="14161A"/>
          <w:sz w:val="24"/>
          <w:szCs w:val="24"/>
        </w:rPr>
        <w:br/>
        <w:t>6.14. Відмова Переможця від отримання Призу та/або підписувати Заяву-підтвердження, а так само надання її пізніше вказаного терміну або надання інформації, що має ознаки фальсифікації або є недостовірною/невірною, позбавляє переможця права на отримання</w:t>
      </w:r>
      <w:r w:rsidRPr="009A0BBB">
        <w:rPr>
          <w:rFonts w:ascii="Times New Roman" w:eastAsia="Times New Roman" w:hAnsi="Times New Roman" w:cs="Times New Roman"/>
          <w:color w:val="14161A"/>
          <w:sz w:val="24"/>
          <w:szCs w:val="24"/>
        </w:rPr>
        <w:br/>
        <w:t>Призу та вважається відмовою переможця від отримання ним Призу.</w:t>
      </w:r>
      <w:r w:rsidRPr="009A0BBB">
        <w:rPr>
          <w:rFonts w:ascii="Times New Roman" w:eastAsia="Times New Roman" w:hAnsi="Times New Roman" w:cs="Times New Roman"/>
          <w:color w:val="14161A"/>
          <w:sz w:val="24"/>
          <w:szCs w:val="24"/>
        </w:rPr>
        <w:br/>
        <w:t>6.15. У разі відсутності у Переможця можливості/бажання використати/отримати Приз з причин, які не залежать від Виконавця/Організатора, Виконавець/Організатор не сплачують Переможцю жодних компенсацій, пов'язаних з такою неможливістю використання/отримання Призу.</w:t>
      </w:r>
      <w:r w:rsidRPr="009A0BBB">
        <w:rPr>
          <w:rFonts w:ascii="Times New Roman" w:eastAsia="Times New Roman" w:hAnsi="Times New Roman" w:cs="Times New Roman"/>
          <w:color w:val="14161A"/>
          <w:sz w:val="24"/>
          <w:szCs w:val="24"/>
        </w:rPr>
        <w:br/>
        <w:t>6.16. Заміна Призу іншими товарами/послугами не допускається.</w:t>
      </w:r>
      <w:r w:rsidRPr="009A0BBB">
        <w:rPr>
          <w:rFonts w:ascii="Times New Roman" w:eastAsia="Times New Roman" w:hAnsi="Times New Roman" w:cs="Times New Roman"/>
          <w:color w:val="14161A"/>
          <w:sz w:val="24"/>
          <w:szCs w:val="24"/>
        </w:rPr>
        <w:br/>
        <w:t xml:space="preserve">Увага! Організатор Акції зберігає за собою право змінювати механіку та час визначення Переможця шляхом розміщення інформації на </w:t>
      </w:r>
      <w:r w:rsidR="00B82D1C" w:rsidRPr="009A0BBB">
        <w:rPr>
          <w:rFonts w:ascii="Times New Roman" w:eastAsia="Times New Roman" w:hAnsi="Times New Roman" w:cs="Times New Roman"/>
          <w:color w:val="14161A"/>
          <w:sz w:val="24"/>
          <w:szCs w:val="24"/>
        </w:rPr>
        <w:t xml:space="preserve">офіційному </w:t>
      </w:r>
      <w:r w:rsidRPr="009A0BBB">
        <w:rPr>
          <w:rFonts w:ascii="Times New Roman" w:eastAsia="Times New Roman" w:hAnsi="Times New Roman" w:cs="Times New Roman"/>
          <w:color w:val="14161A"/>
          <w:sz w:val="24"/>
          <w:szCs w:val="24"/>
        </w:rPr>
        <w:t>сайті</w:t>
      </w:r>
      <w:r w:rsidR="00B82D1C" w:rsidRPr="009A0BBB">
        <w:rPr>
          <w:rFonts w:ascii="Times New Roman" w:eastAsia="Times New Roman" w:hAnsi="Times New Roman" w:cs="Times New Roman"/>
          <w:color w:val="14161A"/>
          <w:sz w:val="24"/>
          <w:szCs w:val="24"/>
        </w:rPr>
        <w:t xml:space="preserve"> ТРЦ.</w:t>
      </w:r>
    </w:p>
    <w:p w:rsidR="0063424C" w:rsidRPr="009A0BBB" w:rsidRDefault="001074EE" w:rsidP="001074EE">
      <w:pPr>
        <w:shd w:val="clear" w:color="auto" w:fill="FFFFFF"/>
        <w:spacing w:after="0" w:line="240" w:lineRule="auto"/>
        <w:rPr>
          <w:rFonts w:ascii="Times New Roman" w:eastAsia="Times New Roman" w:hAnsi="Times New Roman" w:cs="Times New Roman"/>
          <w:color w:val="14161A"/>
          <w:sz w:val="24"/>
          <w:szCs w:val="24"/>
        </w:rPr>
      </w:pPr>
      <w:r>
        <w:rPr>
          <w:rFonts w:ascii="Times New Roman" w:eastAsia="Times New Roman" w:hAnsi="Times New Roman" w:cs="Times New Roman"/>
          <w:b/>
          <w:bCs/>
          <w:color w:val="14161A"/>
          <w:sz w:val="24"/>
          <w:szCs w:val="24"/>
        </w:rPr>
        <w:t>7. Інші умови</w:t>
      </w:r>
      <w:r w:rsidR="0063424C" w:rsidRPr="009A0BBB">
        <w:rPr>
          <w:rFonts w:ascii="Times New Roman" w:eastAsia="Times New Roman" w:hAnsi="Times New Roman" w:cs="Times New Roman"/>
          <w:color w:val="14161A"/>
          <w:sz w:val="24"/>
          <w:szCs w:val="24"/>
        </w:rPr>
        <w:br/>
        <w:t>7.1. Організатор/Виконавець залишає за собою право змінити дані Правила, дату та час проведення розіграшу/розіграшів та визначення Переможця, інші умови. Інформацію про змінену дату визначення Переможців можна буде дізнатися на офіційному сайті</w:t>
      </w:r>
      <w:r w:rsidR="00B82D1C" w:rsidRPr="009A0BBB">
        <w:rPr>
          <w:rFonts w:ascii="Times New Roman" w:eastAsia="Times New Roman" w:hAnsi="Times New Roman" w:cs="Times New Roman"/>
          <w:color w:val="14161A"/>
          <w:sz w:val="24"/>
          <w:szCs w:val="24"/>
        </w:rPr>
        <w:t xml:space="preserve"> ТРЦ.</w:t>
      </w:r>
    </w:p>
    <w:p w:rsidR="0063424C" w:rsidRPr="009A0BBB" w:rsidRDefault="0063424C" w:rsidP="001074EE">
      <w:pPr>
        <w:shd w:val="clear" w:color="auto" w:fill="FFFFFF"/>
        <w:spacing w:after="0" w:line="240" w:lineRule="auto"/>
        <w:jc w:val="both"/>
        <w:rPr>
          <w:rFonts w:ascii="Times New Roman" w:eastAsia="Times New Roman" w:hAnsi="Times New Roman" w:cs="Times New Roman"/>
          <w:color w:val="14161A"/>
          <w:sz w:val="24"/>
          <w:szCs w:val="24"/>
        </w:rPr>
      </w:pPr>
      <w:r w:rsidRPr="009A0BBB">
        <w:rPr>
          <w:rFonts w:ascii="Times New Roman" w:eastAsia="Times New Roman" w:hAnsi="Times New Roman" w:cs="Times New Roman"/>
          <w:color w:val="14161A"/>
          <w:sz w:val="24"/>
          <w:szCs w:val="24"/>
        </w:rPr>
        <w:t xml:space="preserve">7.2. Організатор/Виконавець Акції не несуть відповідальність за неможливість отримання Переможцем Призу з будь-яких причин, які не залежать від Організатора/Виконавця Акції, в </w:t>
      </w:r>
      <w:proofErr w:type="spellStart"/>
      <w:r w:rsidRPr="009A0BBB">
        <w:rPr>
          <w:rFonts w:ascii="Times New Roman" w:eastAsia="Times New Roman" w:hAnsi="Times New Roman" w:cs="Times New Roman"/>
          <w:color w:val="14161A"/>
          <w:sz w:val="24"/>
          <w:szCs w:val="24"/>
        </w:rPr>
        <w:t>т.ч</w:t>
      </w:r>
      <w:proofErr w:type="spellEnd"/>
      <w:r w:rsidRPr="009A0BBB">
        <w:rPr>
          <w:rFonts w:ascii="Times New Roman" w:eastAsia="Times New Roman" w:hAnsi="Times New Roman" w:cs="Times New Roman"/>
          <w:color w:val="14161A"/>
          <w:sz w:val="24"/>
          <w:szCs w:val="24"/>
        </w:rPr>
        <w:t xml:space="preserve">. з причини зазначення Переможцем неправильних/або неповних даних тощо, які необхідні для прийняття участі в Акції, хвороби, відпустки Переможця, перебоїв в роботі </w:t>
      </w:r>
      <w:proofErr w:type="spellStart"/>
      <w:r w:rsidRPr="009A0BBB">
        <w:rPr>
          <w:rFonts w:ascii="Times New Roman" w:eastAsia="Times New Roman" w:hAnsi="Times New Roman" w:cs="Times New Roman"/>
          <w:color w:val="14161A"/>
          <w:sz w:val="24"/>
          <w:szCs w:val="24"/>
        </w:rPr>
        <w:t>опереторів</w:t>
      </w:r>
      <w:proofErr w:type="spellEnd"/>
      <w:r w:rsidRPr="009A0BBB">
        <w:rPr>
          <w:rFonts w:ascii="Times New Roman" w:eastAsia="Times New Roman" w:hAnsi="Times New Roman" w:cs="Times New Roman"/>
          <w:color w:val="14161A"/>
          <w:sz w:val="24"/>
          <w:szCs w:val="24"/>
        </w:rPr>
        <w:t xml:space="preserve"> зв’язку України тощо. При цьому такий Переможець позбавляється права на отримання від Організатор/Виконавця Акції будь-якої компенсації.</w:t>
      </w:r>
      <w:r w:rsidRPr="009A0BBB">
        <w:rPr>
          <w:rFonts w:ascii="Times New Roman" w:eastAsia="Times New Roman" w:hAnsi="Times New Roman" w:cs="Times New Roman"/>
          <w:color w:val="14161A"/>
          <w:sz w:val="24"/>
          <w:szCs w:val="24"/>
        </w:rPr>
        <w:br/>
        <w:t>7.3. Організатор/Виконавець Акції не несе відповідальності відносно майбутнього використання Призів.</w:t>
      </w:r>
      <w:r w:rsidRPr="009A0BBB">
        <w:rPr>
          <w:rFonts w:ascii="Times New Roman" w:eastAsia="Times New Roman" w:hAnsi="Times New Roman" w:cs="Times New Roman"/>
          <w:color w:val="14161A"/>
          <w:sz w:val="24"/>
          <w:szCs w:val="24"/>
        </w:rPr>
        <w:br/>
        <w:t>7.4. Переможець погоджується, що у разі отримання ним Призу, його особисті дані, які були надані Організатору/Виконавцю, а також фіксація самого процесу вручення Призу, можуть використовуватися у друкованих, аудіо- та відео матеріалах без додаткової спеціальної згоди Переможця, і таке використання ніяким чином Переможцю не оплачується.</w:t>
      </w:r>
      <w:r w:rsidRPr="009A0BBB">
        <w:rPr>
          <w:rFonts w:ascii="Times New Roman" w:eastAsia="Times New Roman" w:hAnsi="Times New Roman" w:cs="Times New Roman"/>
          <w:color w:val="14161A"/>
          <w:sz w:val="24"/>
          <w:szCs w:val="24"/>
        </w:rPr>
        <w:br/>
        <w:t xml:space="preserve">7.5. Організатор/Виконавець Акції не несуть жодної відповідальності за </w:t>
      </w:r>
      <w:proofErr w:type="spellStart"/>
      <w:r w:rsidRPr="009A0BBB">
        <w:rPr>
          <w:rFonts w:ascii="Times New Roman" w:eastAsia="Times New Roman" w:hAnsi="Times New Roman" w:cs="Times New Roman"/>
          <w:color w:val="14161A"/>
          <w:sz w:val="24"/>
          <w:szCs w:val="24"/>
        </w:rPr>
        <w:t>непроведення</w:t>
      </w:r>
      <w:proofErr w:type="spellEnd"/>
      <w:r w:rsidRPr="009A0BBB">
        <w:rPr>
          <w:rFonts w:ascii="Times New Roman" w:eastAsia="Times New Roman" w:hAnsi="Times New Roman" w:cs="Times New Roman"/>
          <w:color w:val="14161A"/>
          <w:sz w:val="24"/>
          <w:szCs w:val="24"/>
        </w:rPr>
        <w:t xml:space="preserve"> Акції, або невручення Призу у випадку настання форс-мажорних обставин (у </w:t>
      </w:r>
      <w:proofErr w:type="spellStart"/>
      <w:r w:rsidRPr="009A0BBB">
        <w:rPr>
          <w:rFonts w:ascii="Times New Roman" w:eastAsia="Times New Roman" w:hAnsi="Times New Roman" w:cs="Times New Roman"/>
          <w:color w:val="14161A"/>
          <w:sz w:val="24"/>
          <w:szCs w:val="24"/>
        </w:rPr>
        <w:t>т.ч</w:t>
      </w:r>
      <w:proofErr w:type="spellEnd"/>
      <w:r w:rsidRPr="009A0BBB">
        <w:rPr>
          <w:rFonts w:ascii="Times New Roman" w:eastAsia="Times New Roman" w:hAnsi="Times New Roman" w:cs="Times New Roman"/>
          <w:color w:val="14161A"/>
          <w:sz w:val="24"/>
          <w:szCs w:val="24"/>
        </w:rPr>
        <w:t>. стихійні лиха, пожежі, паводки, воєнні дії будь-якого характеру, блокади, терористичні напади, повідомлення про мінування, суттєві зміни у чинному законодавстві, яке діє на території</w:t>
      </w:r>
      <w:r w:rsidRPr="009A0BBB">
        <w:rPr>
          <w:rFonts w:ascii="Times New Roman" w:eastAsia="Times New Roman" w:hAnsi="Times New Roman" w:cs="Times New Roman"/>
          <w:color w:val="14161A"/>
          <w:sz w:val="24"/>
          <w:szCs w:val="24"/>
        </w:rPr>
        <w:br/>
        <w:t>проведення Акції тощо) або інших обставин, які унеможливлюють або ускладнюють виконання обов’язків, та не залежать від волі Організатора/Виконавця.</w:t>
      </w:r>
      <w:r w:rsidRPr="009A0BBB">
        <w:rPr>
          <w:rFonts w:ascii="Times New Roman" w:eastAsia="Times New Roman" w:hAnsi="Times New Roman" w:cs="Times New Roman"/>
          <w:color w:val="14161A"/>
          <w:sz w:val="24"/>
          <w:szCs w:val="24"/>
        </w:rPr>
        <w:br/>
        <w:t>7.6. У випадку виникнення ситуації, що припускає неоднозначне тлумачення цих Правил, будь-яких спірних питань та/або питань, не врегульованих цими Правилами, остаточне рішення приймається Організатором/Виконавцем Акції. Рішення Організатора/Виконавця</w:t>
      </w:r>
      <w:r w:rsidRPr="009A0BBB">
        <w:rPr>
          <w:rFonts w:ascii="Times New Roman" w:eastAsia="Times New Roman" w:hAnsi="Times New Roman" w:cs="Times New Roman"/>
          <w:color w:val="14161A"/>
          <w:sz w:val="24"/>
          <w:szCs w:val="24"/>
        </w:rPr>
        <w:br/>
        <w:t>Акції є остаточним та оскарженню не підлягає.</w:t>
      </w:r>
      <w:r w:rsidRPr="009A0BBB">
        <w:rPr>
          <w:rFonts w:ascii="Times New Roman" w:eastAsia="Times New Roman" w:hAnsi="Times New Roman" w:cs="Times New Roman"/>
          <w:color w:val="14161A"/>
          <w:sz w:val="24"/>
          <w:szCs w:val="24"/>
        </w:rPr>
        <w:br/>
        <w:t xml:space="preserve">7.7. </w:t>
      </w:r>
      <w:r w:rsidR="00B82D1C" w:rsidRPr="009A0BBB">
        <w:rPr>
          <w:rFonts w:ascii="Times New Roman" w:eastAsia="Times New Roman" w:hAnsi="Times New Roman" w:cs="Times New Roman"/>
          <w:color w:val="14161A"/>
          <w:sz w:val="24"/>
          <w:szCs w:val="24"/>
        </w:rPr>
        <w:t xml:space="preserve">Участь у Акції </w:t>
      </w:r>
      <w:r w:rsidRPr="009A0BBB">
        <w:rPr>
          <w:rFonts w:ascii="Times New Roman" w:eastAsia="Times New Roman" w:hAnsi="Times New Roman" w:cs="Times New Roman"/>
          <w:color w:val="14161A"/>
          <w:sz w:val="24"/>
          <w:szCs w:val="24"/>
        </w:rPr>
        <w:t xml:space="preserve">означає надання Учасником повної згоди зі всіма положеннями Офіційних умов Акції, а також згоди на використання, зберігання та обробку їх персональних даних відповідно до Закону України «Про захист персональних даних», на їх передачу третім особам, з маркетинговою та/або будь-якою іншою метою, методами, що не суперечать чинному законодавству України (у </w:t>
      </w:r>
      <w:proofErr w:type="spellStart"/>
      <w:r w:rsidRPr="009A0BBB">
        <w:rPr>
          <w:rFonts w:ascii="Times New Roman" w:eastAsia="Times New Roman" w:hAnsi="Times New Roman" w:cs="Times New Roman"/>
          <w:color w:val="14161A"/>
          <w:sz w:val="24"/>
          <w:szCs w:val="24"/>
        </w:rPr>
        <w:t>т.ч</w:t>
      </w:r>
      <w:proofErr w:type="spellEnd"/>
      <w:r w:rsidRPr="009A0BBB">
        <w:rPr>
          <w:rFonts w:ascii="Times New Roman" w:eastAsia="Times New Roman" w:hAnsi="Times New Roman" w:cs="Times New Roman"/>
          <w:color w:val="14161A"/>
          <w:sz w:val="24"/>
          <w:szCs w:val="24"/>
        </w:rPr>
        <w:t xml:space="preserve">. шляхом передачі третім особам), зокрема, на безкоштовне використання його імені, прізвища, зображення (фотографії або відео), інтерв’ю або інших матеріалів про нього з рекламною метою, у тому числі право публікації його імені і зображення (фотографії або відео) у засобах масової інформації, будь-яких друкованих, аудіо- та відеоматеріалах, інтерв’ю зі ЗМІ, без обмеження по території і терміну такого використання, і таке використання не компенсується (не оплачується) Організатором, Партнером Замовником або третіми особами. Також, вважається, що Учасник надав згоду на використання його імені та зображення у розумінні </w:t>
      </w:r>
      <w:proofErr w:type="spellStart"/>
      <w:r w:rsidRPr="009A0BBB">
        <w:rPr>
          <w:rFonts w:ascii="Times New Roman" w:eastAsia="Times New Roman" w:hAnsi="Times New Roman" w:cs="Times New Roman"/>
          <w:color w:val="14161A"/>
          <w:sz w:val="24"/>
          <w:szCs w:val="24"/>
        </w:rPr>
        <w:t>ст.ст</w:t>
      </w:r>
      <w:proofErr w:type="spellEnd"/>
      <w:r w:rsidRPr="009A0BBB">
        <w:rPr>
          <w:rFonts w:ascii="Times New Roman" w:eastAsia="Times New Roman" w:hAnsi="Times New Roman" w:cs="Times New Roman"/>
          <w:color w:val="14161A"/>
          <w:sz w:val="24"/>
          <w:szCs w:val="24"/>
        </w:rPr>
        <w:t xml:space="preserve">. 296, 307, 308 Цивільного Кодексу </w:t>
      </w:r>
      <w:r w:rsidRPr="009A0BBB">
        <w:rPr>
          <w:rFonts w:ascii="Times New Roman" w:eastAsia="Times New Roman" w:hAnsi="Times New Roman" w:cs="Times New Roman"/>
          <w:color w:val="14161A"/>
          <w:sz w:val="24"/>
          <w:szCs w:val="24"/>
        </w:rPr>
        <w:lastRenderedPageBreak/>
        <w:t>України.</w:t>
      </w:r>
      <w:r w:rsidRPr="009A0BBB">
        <w:rPr>
          <w:rFonts w:ascii="Times New Roman" w:eastAsia="Times New Roman" w:hAnsi="Times New Roman" w:cs="Times New Roman"/>
          <w:color w:val="14161A"/>
          <w:sz w:val="24"/>
          <w:szCs w:val="24"/>
        </w:rPr>
        <w:br/>
        <w:t>Учасники ознайомлені зі своїми правами, передбаченими ст. 8 Закону України «Про захист Персональних</w:t>
      </w:r>
      <w:r w:rsidR="003C1953" w:rsidRPr="009A0BBB">
        <w:rPr>
          <w:rFonts w:ascii="Times New Roman" w:eastAsia="Times New Roman" w:hAnsi="Times New Roman" w:cs="Times New Roman"/>
          <w:color w:val="14161A"/>
          <w:sz w:val="24"/>
          <w:szCs w:val="24"/>
        </w:rPr>
        <w:t xml:space="preserve"> даних».</w:t>
      </w:r>
      <w:r w:rsidR="003C1953" w:rsidRPr="009A0BBB">
        <w:rPr>
          <w:rFonts w:ascii="Times New Roman" w:eastAsia="Times New Roman" w:hAnsi="Times New Roman" w:cs="Times New Roman"/>
          <w:color w:val="14161A"/>
          <w:sz w:val="24"/>
          <w:szCs w:val="24"/>
        </w:rPr>
        <w:br/>
        <w:t xml:space="preserve">7.8. У випадках, коли Виконавець </w:t>
      </w:r>
      <w:r w:rsidRPr="009A0BBB">
        <w:rPr>
          <w:rFonts w:ascii="Times New Roman" w:eastAsia="Times New Roman" w:hAnsi="Times New Roman" w:cs="Times New Roman"/>
          <w:color w:val="14161A"/>
          <w:sz w:val="24"/>
          <w:szCs w:val="24"/>
        </w:rPr>
        <w:t>при виконанні взятих на себе зобов’язань в межах п</w:t>
      </w:r>
      <w:r w:rsidR="00153AA2" w:rsidRPr="009A0BBB">
        <w:rPr>
          <w:rFonts w:ascii="Times New Roman" w:eastAsia="Times New Roman" w:hAnsi="Times New Roman" w:cs="Times New Roman"/>
          <w:color w:val="14161A"/>
          <w:sz w:val="24"/>
          <w:szCs w:val="24"/>
        </w:rPr>
        <w:t>роведення цієї Акції, здійснює</w:t>
      </w:r>
      <w:r w:rsidRPr="009A0BBB">
        <w:rPr>
          <w:rFonts w:ascii="Times New Roman" w:eastAsia="Times New Roman" w:hAnsi="Times New Roman" w:cs="Times New Roman"/>
          <w:color w:val="14161A"/>
          <w:sz w:val="24"/>
          <w:szCs w:val="24"/>
        </w:rPr>
        <w:t xml:space="preserve"> будь-які операції, що відповідно до законодавства України підлягають оподаткуванню, </w:t>
      </w:r>
      <w:r w:rsidR="00153AA2" w:rsidRPr="009A0BBB">
        <w:rPr>
          <w:rFonts w:ascii="Times New Roman" w:eastAsia="Times New Roman" w:hAnsi="Times New Roman" w:cs="Times New Roman"/>
          <w:color w:val="14161A"/>
          <w:sz w:val="24"/>
          <w:szCs w:val="24"/>
        </w:rPr>
        <w:t>Виконавець забезпечує</w:t>
      </w:r>
      <w:r w:rsidRPr="009A0BBB">
        <w:rPr>
          <w:rFonts w:ascii="Times New Roman" w:eastAsia="Times New Roman" w:hAnsi="Times New Roman" w:cs="Times New Roman"/>
          <w:color w:val="14161A"/>
          <w:sz w:val="24"/>
          <w:szCs w:val="24"/>
        </w:rPr>
        <w:t xml:space="preserve"> сплату усіх передбачених чинним законодавством України податків, зборів та обов’язкових платежів, в тому числі податку з доходів фізичних осіб; складання та подання відповідної податкової звітності.</w:t>
      </w:r>
      <w:r w:rsidRPr="009A0BBB">
        <w:rPr>
          <w:rFonts w:ascii="Times New Roman" w:eastAsia="Times New Roman" w:hAnsi="Times New Roman" w:cs="Times New Roman"/>
          <w:color w:val="14161A"/>
          <w:sz w:val="24"/>
          <w:szCs w:val="24"/>
        </w:rPr>
        <w:br/>
        <w:t xml:space="preserve">Враховуючи умови цього пункту Переможець погоджується з тим, що сплата </w:t>
      </w:r>
      <w:r w:rsidR="00153AA2" w:rsidRPr="009A0BBB">
        <w:rPr>
          <w:rFonts w:ascii="Times New Roman" w:eastAsia="Times New Roman" w:hAnsi="Times New Roman" w:cs="Times New Roman"/>
          <w:color w:val="14161A"/>
          <w:sz w:val="24"/>
          <w:szCs w:val="24"/>
        </w:rPr>
        <w:t xml:space="preserve">Виконавцем </w:t>
      </w:r>
      <w:r w:rsidRPr="009A0BBB">
        <w:rPr>
          <w:rFonts w:ascii="Times New Roman" w:eastAsia="Times New Roman" w:hAnsi="Times New Roman" w:cs="Times New Roman"/>
          <w:color w:val="14161A"/>
          <w:sz w:val="24"/>
          <w:szCs w:val="24"/>
        </w:rPr>
        <w:t>відповідних податків, зборів та обов’язкових платежів, в тому числі податку з доходів фізичних осіб не звільняє Переможця, відповідно до  ст.67 Конституції України та ст. 179 Податкового кодексу України, від подачі щорічної декларації про свій майновий стан та доходи за минулий рік.</w:t>
      </w:r>
      <w:r w:rsidRPr="009A0BBB">
        <w:rPr>
          <w:rFonts w:ascii="Times New Roman" w:eastAsia="Times New Roman" w:hAnsi="Times New Roman" w:cs="Times New Roman"/>
          <w:color w:val="14161A"/>
          <w:sz w:val="24"/>
          <w:szCs w:val="24"/>
        </w:rPr>
        <w:br/>
        <w:t>7.</w:t>
      </w:r>
      <w:r w:rsidR="00AC6BE7">
        <w:rPr>
          <w:rFonts w:ascii="Times New Roman" w:eastAsia="Times New Roman" w:hAnsi="Times New Roman" w:cs="Times New Roman"/>
          <w:color w:val="14161A"/>
          <w:sz w:val="24"/>
          <w:szCs w:val="24"/>
        </w:rPr>
        <w:t>9</w:t>
      </w:r>
      <w:r w:rsidRPr="009A0BBB">
        <w:rPr>
          <w:rFonts w:ascii="Times New Roman" w:eastAsia="Times New Roman" w:hAnsi="Times New Roman" w:cs="Times New Roman"/>
          <w:color w:val="14161A"/>
          <w:sz w:val="24"/>
          <w:szCs w:val="24"/>
        </w:rPr>
        <w:t>. Правила затверджені Організатором/Виконавцем Акції та діють протягом тривалості Акції.</w:t>
      </w:r>
    </w:p>
    <w:p w:rsidR="00C556BF" w:rsidRPr="009A0BBB" w:rsidRDefault="00C556BF" w:rsidP="001074EE">
      <w:pPr>
        <w:spacing w:after="0"/>
        <w:rPr>
          <w:rFonts w:ascii="Times New Roman" w:hAnsi="Times New Roman" w:cs="Times New Roman"/>
          <w:sz w:val="24"/>
          <w:szCs w:val="24"/>
        </w:rPr>
      </w:pPr>
    </w:p>
    <w:sectPr w:rsidR="00C556BF" w:rsidRPr="009A0BBB" w:rsidSect="001074EE">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F1F00"/>
    <w:multiLevelType w:val="hybridMultilevel"/>
    <w:tmpl w:val="0D444D3A"/>
    <w:lvl w:ilvl="0" w:tplc="82B626CE">
      <w:start w:val="1"/>
      <w:numFmt w:val="bullet"/>
      <w:lvlText w:val="-"/>
      <w:lvlJc w:val="left"/>
      <w:pPr>
        <w:ind w:left="-207" w:hanging="360"/>
      </w:pPr>
      <w:rPr>
        <w:rFonts w:ascii="Times New Roman" w:eastAsiaTheme="minorEastAsia" w:hAnsi="Times New Roman" w:cs="Times New Roman" w:hint="default"/>
        <w:b w:val="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 w15:restartNumberingAfterBreak="0">
    <w:nsid w:val="347E7EDE"/>
    <w:multiLevelType w:val="hybridMultilevel"/>
    <w:tmpl w:val="8EF82BF6"/>
    <w:lvl w:ilvl="0" w:tplc="C9425C7A">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616B131C"/>
    <w:multiLevelType w:val="multilevel"/>
    <w:tmpl w:val="8862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4E"/>
    <w:rsid w:val="00025D02"/>
    <w:rsid w:val="000E284F"/>
    <w:rsid w:val="001074EE"/>
    <w:rsid w:val="00153AA2"/>
    <w:rsid w:val="00187ECC"/>
    <w:rsid w:val="00193660"/>
    <w:rsid w:val="001A03F9"/>
    <w:rsid w:val="001E4708"/>
    <w:rsid w:val="00217221"/>
    <w:rsid w:val="00260836"/>
    <w:rsid w:val="002A54D8"/>
    <w:rsid w:val="002C486A"/>
    <w:rsid w:val="0034451A"/>
    <w:rsid w:val="003C1953"/>
    <w:rsid w:val="00406FFE"/>
    <w:rsid w:val="00420599"/>
    <w:rsid w:val="004629B3"/>
    <w:rsid w:val="00482F9E"/>
    <w:rsid w:val="004E18F4"/>
    <w:rsid w:val="0063424C"/>
    <w:rsid w:val="006D790C"/>
    <w:rsid w:val="00734E4D"/>
    <w:rsid w:val="00753A5D"/>
    <w:rsid w:val="00753ECD"/>
    <w:rsid w:val="007542E6"/>
    <w:rsid w:val="008119BC"/>
    <w:rsid w:val="008B3781"/>
    <w:rsid w:val="008F5F86"/>
    <w:rsid w:val="009A0BBB"/>
    <w:rsid w:val="009A7103"/>
    <w:rsid w:val="00A13380"/>
    <w:rsid w:val="00AA1A59"/>
    <w:rsid w:val="00AC5192"/>
    <w:rsid w:val="00AC6BE7"/>
    <w:rsid w:val="00AE2CE9"/>
    <w:rsid w:val="00B82D1C"/>
    <w:rsid w:val="00C556BF"/>
    <w:rsid w:val="00D026B1"/>
    <w:rsid w:val="00DD3ADA"/>
    <w:rsid w:val="00DE38C0"/>
    <w:rsid w:val="00E20E4E"/>
    <w:rsid w:val="00E62576"/>
    <w:rsid w:val="00F42F2A"/>
    <w:rsid w:val="00F466E8"/>
    <w:rsid w:val="00F576DF"/>
    <w:rsid w:val="00FE32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190C"/>
  <w15:chartTrackingRefBased/>
  <w15:docId w15:val="{28C9BA20-DEAA-415D-8034-E2080A04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424C"/>
    <w:rPr>
      <w:b/>
      <w:bCs/>
    </w:rPr>
  </w:style>
  <w:style w:type="paragraph" w:styleId="a4">
    <w:name w:val="Normal (Web)"/>
    <w:basedOn w:val="a"/>
    <w:uiPriority w:val="99"/>
    <w:semiHidden/>
    <w:unhideWhenUsed/>
    <w:rsid w:val="0063424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63424C"/>
    <w:rPr>
      <w:color w:val="0000FF"/>
      <w:u w:val="single"/>
    </w:rPr>
  </w:style>
  <w:style w:type="paragraph" w:customStyle="1" w:styleId="Style1">
    <w:name w:val="Style1"/>
    <w:basedOn w:val="a"/>
    <w:uiPriority w:val="99"/>
    <w:rsid w:val="00734E4D"/>
    <w:pPr>
      <w:widowControl w:val="0"/>
      <w:autoSpaceDE w:val="0"/>
      <w:autoSpaceDN w:val="0"/>
      <w:adjustRightInd w:val="0"/>
      <w:spacing w:after="0" w:line="312" w:lineRule="exact"/>
    </w:pPr>
    <w:rPr>
      <w:rFonts w:ascii="Arial" w:eastAsiaTheme="minorEastAsia" w:hAnsi="Arial" w:cs="Arial"/>
      <w:sz w:val="24"/>
      <w:szCs w:val="24"/>
    </w:rPr>
  </w:style>
  <w:style w:type="paragraph" w:customStyle="1" w:styleId="Style2">
    <w:name w:val="Style2"/>
    <w:basedOn w:val="a"/>
    <w:uiPriority w:val="99"/>
    <w:rsid w:val="00734E4D"/>
    <w:pPr>
      <w:widowControl w:val="0"/>
      <w:autoSpaceDE w:val="0"/>
      <w:autoSpaceDN w:val="0"/>
      <w:adjustRightInd w:val="0"/>
      <w:spacing w:after="0" w:line="307" w:lineRule="exact"/>
      <w:jc w:val="both"/>
    </w:pPr>
    <w:rPr>
      <w:rFonts w:ascii="Arial" w:eastAsiaTheme="minorEastAsia" w:hAnsi="Arial" w:cs="Arial"/>
      <w:sz w:val="24"/>
      <w:szCs w:val="24"/>
    </w:rPr>
  </w:style>
  <w:style w:type="character" w:customStyle="1" w:styleId="FontStyle20">
    <w:name w:val="Font Style20"/>
    <w:basedOn w:val="a0"/>
    <w:uiPriority w:val="99"/>
    <w:rsid w:val="00734E4D"/>
    <w:rPr>
      <w:rFonts w:ascii="Arial" w:hAnsi="Arial" w:cs="Arial"/>
      <w:color w:val="000000"/>
      <w:sz w:val="22"/>
      <w:szCs w:val="22"/>
    </w:rPr>
  </w:style>
  <w:style w:type="character" w:customStyle="1" w:styleId="FontStyle22">
    <w:name w:val="Font Style22"/>
    <w:basedOn w:val="a0"/>
    <w:uiPriority w:val="99"/>
    <w:rsid w:val="00734E4D"/>
    <w:rPr>
      <w:rFonts w:ascii="Arial" w:hAnsi="Arial" w:cs="Arial"/>
      <w:b/>
      <w:bCs/>
      <w:color w:val="000000"/>
      <w:sz w:val="22"/>
      <w:szCs w:val="22"/>
    </w:rPr>
  </w:style>
  <w:style w:type="paragraph" w:styleId="a6">
    <w:name w:val="List Paragraph"/>
    <w:basedOn w:val="a"/>
    <w:uiPriority w:val="34"/>
    <w:qFormat/>
    <w:rsid w:val="00753ECD"/>
    <w:pPr>
      <w:ind w:left="720"/>
      <w:contextualSpacing/>
    </w:pPr>
  </w:style>
  <w:style w:type="paragraph" w:styleId="a7">
    <w:name w:val="Revision"/>
    <w:hidden/>
    <w:uiPriority w:val="99"/>
    <w:semiHidden/>
    <w:rsid w:val="00A13380"/>
    <w:pPr>
      <w:spacing w:after="0" w:line="240" w:lineRule="auto"/>
    </w:pPr>
  </w:style>
  <w:style w:type="paragraph" w:styleId="a8">
    <w:name w:val="Balloon Text"/>
    <w:basedOn w:val="a"/>
    <w:link w:val="a9"/>
    <w:uiPriority w:val="99"/>
    <w:semiHidden/>
    <w:unhideWhenUsed/>
    <w:rsid w:val="00A1338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13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monobank.ua/jar/AeyT7Ea8DV" TargetMode="External"/><Relationship Id="rId3" Type="http://schemas.openxmlformats.org/officeDocument/2006/relationships/settings" Target="settings.xml"/><Relationship Id="rId7" Type="http://schemas.openxmlformats.org/officeDocument/2006/relationships/hyperlink" Target="https://tytanov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publikapark.com.ua" TargetMode="External"/><Relationship Id="rId11" Type="http://schemas.openxmlformats.org/officeDocument/2006/relationships/fontTable" Target="fontTable.xml"/><Relationship Id="rId5" Type="http://schemas.openxmlformats.org/officeDocument/2006/relationships/hyperlink" Target="https://respublikapark.com.ua/" TargetMode="External"/><Relationship Id="rId10" Type="http://schemas.openxmlformats.org/officeDocument/2006/relationships/hyperlink" Target="https://sovajewels.com/ua/p/sergi-iz-belogo-zolota-s-brilliantami-artikul-219223820201/" TargetMode="External"/><Relationship Id="rId4" Type="http://schemas.openxmlformats.org/officeDocument/2006/relationships/webSettings" Target="webSettings.xml"/><Relationship Id="rId9" Type="http://schemas.openxmlformats.org/officeDocument/2006/relationships/hyperlink" Target="https://sovajewels.com/ua/p/kole-iz-belogo-zolota-s-brilliantami-artikul-711286620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10510</Words>
  <Characters>5992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Давиденко</dc:creator>
  <cp:keywords/>
  <dc:description/>
  <cp:lastModifiedBy>Ирина Давиденко</cp:lastModifiedBy>
  <cp:revision>2</cp:revision>
  <dcterms:created xsi:type="dcterms:W3CDTF">2026-02-03T08:57:00Z</dcterms:created>
  <dcterms:modified xsi:type="dcterms:W3CDTF">2026-02-03T08:57:00Z</dcterms:modified>
</cp:coreProperties>
</file>